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897D" w14:textId="77777777" w:rsidR="001A7ED1" w:rsidRDefault="00DC55F8" w:rsidP="00FF712A">
      <w:pPr>
        <w:spacing w:before="100" w:beforeAutospacing="1" w:after="100" w:afterAutospacing="1" w:line="240" w:lineRule="auto"/>
        <w:rPr>
          <w:rFonts w:ascii="Verdana" w:eastAsia="Times New Roman" w:hAnsi="Verdana"/>
          <w:b/>
          <w:bCs/>
          <w:color w:val="000000"/>
          <w:sz w:val="15"/>
          <w:szCs w:val="15"/>
        </w:rPr>
      </w:pPr>
      <w:bookmarkStart w:id="0" w:name="_GoBack"/>
      <w:bookmarkEnd w:id="0"/>
      <w:r w:rsidRPr="00E579C2">
        <w:rPr>
          <w:noProof/>
        </w:rPr>
        <w:drawing>
          <wp:inline distT="0" distB="0" distL="0" distR="0" wp14:anchorId="3F61AADB" wp14:editId="20E4617C">
            <wp:extent cx="37433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838200"/>
                    </a:xfrm>
                    <a:prstGeom prst="rect">
                      <a:avLst/>
                    </a:prstGeom>
                    <a:noFill/>
                    <a:ln>
                      <a:noFill/>
                    </a:ln>
                  </pic:spPr>
                </pic:pic>
              </a:graphicData>
            </a:graphic>
          </wp:inline>
        </w:drawing>
      </w:r>
    </w:p>
    <w:p w14:paraId="272D49FE" w14:textId="234E1855" w:rsidR="009A22DC" w:rsidRPr="004C00BD" w:rsidRDefault="009E2CCD" w:rsidP="00B94467">
      <w:pPr>
        <w:spacing w:before="100" w:beforeAutospacing="1" w:after="100" w:afterAutospacing="1" w:line="240" w:lineRule="auto"/>
        <w:jc w:val="center"/>
        <w:rPr>
          <w:rFonts w:asciiTheme="minorHAnsi" w:eastAsia="Times New Roman" w:hAnsiTheme="minorHAnsi" w:cstheme="minorHAnsi"/>
          <w:color w:val="000000"/>
          <w:sz w:val="24"/>
          <w:szCs w:val="24"/>
        </w:rPr>
      </w:pPr>
      <w:r w:rsidRPr="004C00BD">
        <w:rPr>
          <w:rFonts w:asciiTheme="minorHAnsi" w:eastAsia="Times New Roman" w:hAnsiTheme="minorHAnsi" w:cstheme="minorHAnsi"/>
          <w:b/>
          <w:bCs/>
          <w:color w:val="000000"/>
          <w:sz w:val="24"/>
          <w:szCs w:val="24"/>
        </w:rPr>
        <w:t>The Port Authority of New York and New Jersey</w:t>
      </w:r>
      <w:r w:rsidR="001A7ED1" w:rsidRPr="004C00BD">
        <w:rPr>
          <w:rFonts w:asciiTheme="minorHAnsi" w:eastAsia="Times New Roman" w:hAnsiTheme="minorHAnsi" w:cstheme="minorHAnsi"/>
          <w:b/>
          <w:bCs/>
          <w:color w:val="000000"/>
          <w:sz w:val="24"/>
          <w:szCs w:val="24"/>
        </w:rPr>
        <w:br/>
      </w:r>
      <w:r w:rsidRPr="004C00BD">
        <w:rPr>
          <w:rFonts w:asciiTheme="minorHAnsi" w:eastAsia="Times New Roman" w:hAnsiTheme="minorHAnsi" w:cstheme="minorHAnsi"/>
          <w:b/>
          <w:bCs/>
          <w:color w:val="000000"/>
          <w:sz w:val="24"/>
          <w:szCs w:val="24"/>
        </w:rPr>
        <w:t>Deputy Director, Office of Environmental and Energy Programs</w:t>
      </w:r>
      <w:r w:rsidR="00875A3B" w:rsidRPr="004C00BD">
        <w:rPr>
          <w:rFonts w:asciiTheme="minorHAnsi" w:eastAsia="Times New Roman" w:hAnsiTheme="minorHAnsi" w:cstheme="minorHAnsi"/>
          <w:color w:val="000000"/>
          <w:sz w:val="24"/>
          <w:szCs w:val="24"/>
        </w:rPr>
        <w:br/>
      </w:r>
      <w:r w:rsidR="001A7ED1" w:rsidRPr="004C00BD">
        <w:rPr>
          <w:rFonts w:asciiTheme="minorHAnsi" w:eastAsia="Times New Roman" w:hAnsiTheme="minorHAnsi" w:cstheme="minorHAnsi"/>
          <w:b/>
          <w:bCs/>
          <w:color w:val="000000"/>
          <w:sz w:val="24"/>
          <w:szCs w:val="24"/>
        </w:rPr>
        <w:t>Job Description</w:t>
      </w:r>
    </w:p>
    <w:p w14:paraId="6284C368" w14:textId="1B6017BB" w:rsidR="00535B19" w:rsidRPr="004C00BD" w:rsidRDefault="009F23DA" w:rsidP="00EA3AB6">
      <w:pPr>
        <w:spacing w:before="100" w:beforeAutospacing="1" w:after="100" w:afterAutospacing="1" w:line="240" w:lineRule="auto"/>
        <w:rPr>
          <w:rFonts w:asciiTheme="minorHAnsi" w:hAnsiTheme="minorHAnsi" w:cstheme="minorHAnsi"/>
          <w:color w:val="131313"/>
          <w:sz w:val="24"/>
          <w:szCs w:val="24"/>
        </w:rPr>
      </w:pPr>
      <w:r w:rsidRPr="004C00BD">
        <w:rPr>
          <w:rFonts w:asciiTheme="minorHAnsi" w:eastAsia="Times New Roman" w:hAnsiTheme="minorHAnsi" w:cstheme="minorHAnsi"/>
          <w:b/>
          <w:color w:val="000000"/>
          <w:sz w:val="24"/>
          <w:szCs w:val="24"/>
        </w:rPr>
        <w:t>Background</w:t>
      </w:r>
      <w:r w:rsidR="00601A8B" w:rsidRPr="004C00BD">
        <w:rPr>
          <w:rFonts w:asciiTheme="minorHAnsi" w:eastAsia="Times New Roman" w:hAnsiTheme="minorHAnsi" w:cstheme="minorHAnsi"/>
          <w:b/>
          <w:color w:val="000000"/>
          <w:sz w:val="24"/>
          <w:szCs w:val="24"/>
        </w:rPr>
        <w:t>:</w:t>
      </w:r>
      <w:r w:rsidR="00601A8B" w:rsidRPr="004C00BD">
        <w:rPr>
          <w:rFonts w:asciiTheme="minorHAnsi" w:eastAsia="Times New Roman" w:hAnsiTheme="minorHAnsi" w:cstheme="minorHAnsi"/>
          <w:color w:val="000000"/>
          <w:sz w:val="24"/>
          <w:szCs w:val="24"/>
        </w:rPr>
        <w:br/>
      </w:r>
      <w:r w:rsidR="00535B19" w:rsidRPr="004C00BD">
        <w:rPr>
          <w:rFonts w:asciiTheme="minorHAnsi" w:hAnsiTheme="minorHAnsi" w:cstheme="minorHAnsi"/>
          <w:color w:val="131313"/>
          <w:sz w:val="24"/>
          <w:szCs w:val="24"/>
        </w:rPr>
        <w:t>The Port Authority of New York &amp; New Jersey manages and maintains airports, bridges, tunnels, bus terminals, PATH, and seaports that are critical to the metropolitan New York-New Jersey region's trade and transportation capabilities. Through their facilities and services, people are able to make vital connections and businesses are able to grow</w:t>
      </w:r>
      <w:r w:rsidR="00535B19" w:rsidRPr="004C00BD">
        <w:rPr>
          <w:rFonts w:asciiTheme="minorHAnsi" w:hAnsiTheme="minorHAnsi" w:cstheme="minorHAnsi"/>
          <w:color w:val="424242"/>
          <w:sz w:val="24"/>
          <w:szCs w:val="24"/>
        </w:rPr>
        <w:t xml:space="preserve">. </w:t>
      </w:r>
      <w:r w:rsidR="00535B19" w:rsidRPr="004C00BD">
        <w:rPr>
          <w:rFonts w:asciiTheme="minorHAnsi" w:hAnsiTheme="minorHAnsi" w:cstheme="minorHAnsi"/>
          <w:color w:val="131313"/>
          <w:sz w:val="24"/>
          <w:szCs w:val="24"/>
        </w:rPr>
        <w:t>Providing safe and efficient travel is their highest priority, and enhancing the well-being of everyone who lives, works, and travels to the region is their strongest commitment.</w:t>
      </w:r>
    </w:p>
    <w:p w14:paraId="19C503A9" w14:textId="7915A058" w:rsidR="00062822" w:rsidRPr="004C00BD" w:rsidRDefault="00062822" w:rsidP="00003F09">
      <w:pPr>
        <w:spacing w:line="266" w:lineRule="auto"/>
        <w:ind w:right="106" w:hanging="1"/>
        <w:jc w:val="both"/>
        <w:rPr>
          <w:rFonts w:asciiTheme="minorHAnsi" w:hAnsiTheme="minorHAnsi" w:cstheme="minorHAnsi"/>
          <w:sz w:val="24"/>
          <w:szCs w:val="24"/>
        </w:rPr>
      </w:pPr>
      <w:r w:rsidRPr="004C00BD">
        <w:rPr>
          <w:rFonts w:asciiTheme="minorHAnsi" w:hAnsiTheme="minorHAnsi" w:cstheme="minorHAnsi"/>
          <w:color w:val="131313"/>
          <w:sz w:val="24"/>
          <w:szCs w:val="24"/>
        </w:rPr>
        <w:t>Environmental sustainability is one of six key priorities for the Port Authority that focus how the Agency achieves its mission to "keep the region moving</w:t>
      </w:r>
      <w:r w:rsidRPr="004C00BD">
        <w:rPr>
          <w:rFonts w:asciiTheme="minorHAnsi" w:hAnsiTheme="minorHAnsi" w:cstheme="minorHAnsi"/>
          <w:color w:val="646464"/>
          <w:sz w:val="24"/>
          <w:szCs w:val="24"/>
        </w:rPr>
        <w:t>.</w:t>
      </w:r>
      <w:r w:rsidRPr="004C00BD">
        <w:rPr>
          <w:rFonts w:asciiTheme="minorHAnsi" w:hAnsiTheme="minorHAnsi" w:cstheme="minorHAnsi"/>
          <w:color w:val="131313"/>
          <w:sz w:val="24"/>
          <w:szCs w:val="24"/>
        </w:rPr>
        <w:t>" In October 2018, the Port Authority of New York and New Jersey became the first public transportation agency in the United States to embrace the Paris Climate Agreement, setting aggressive interim greenhouse gas (GHG) reduction targets that set a 35% reduction by 2025 and reaffirmed the agency's commitment to an 80% reduction by 2050.</w:t>
      </w:r>
      <w:r w:rsidR="00003F09" w:rsidRPr="004C00BD">
        <w:rPr>
          <w:rFonts w:asciiTheme="minorHAnsi" w:hAnsiTheme="minorHAnsi" w:cstheme="minorHAnsi"/>
          <w:color w:val="131313"/>
          <w:sz w:val="24"/>
          <w:szCs w:val="24"/>
        </w:rPr>
        <w:t xml:space="preserve">  </w:t>
      </w:r>
      <w:r w:rsidRPr="004C00BD">
        <w:rPr>
          <w:rFonts w:asciiTheme="minorHAnsi" w:hAnsiTheme="minorHAnsi" w:cstheme="minorHAnsi"/>
          <w:color w:val="131313"/>
          <w:sz w:val="24"/>
          <w:szCs w:val="24"/>
        </w:rPr>
        <w:t>The Office of Environmental and Energy Programs (OEEP) develops the agency's sustainability policy, greenhouse gas reduction targets, and strategies to ensure policy goals are met.</w:t>
      </w:r>
    </w:p>
    <w:p w14:paraId="68758173" w14:textId="77777777" w:rsidR="00561F49" w:rsidRPr="004C00BD" w:rsidRDefault="00561F49" w:rsidP="00535B19">
      <w:pPr>
        <w:pStyle w:val="BodyText"/>
        <w:spacing w:before="6"/>
        <w:rPr>
          <w:rFonts w:asciiTheme="minorHAnsi" w:hAnsiTheme="minorHAnsi" w:cstheme="minorHAnsi"/>
          <w:b/>
          <w:bCs/>
          <w:sz w:val="24"/>
          <w:szCs w:val="24"/>
        </w:rPr>
      </w:pPr>
    </w:p>
    <w:p w14:paraId="1A4956BC" w14:textId="123A7A60" w:rsidR="00535B19" w:rsidRPr="004C00BD" w:rsidRDefault="00150CB7" w:rsidP="00535B19">
      <w:pPr>
        <w:pStyle w:val="BodyText"/>
        <w:spacing w:before="6"/>
        <w:rPr>
          <w:rFonts w:asciiTheme="minorHAnsi" w:hAnsiTheme="minorHAnsi" w:cstheme="minorHAnsi"/>
          <w:b/>
          <w:bCs/>
          <w:sz w:val="24"/>
          <w:szCs w:val="24"/>
        </w:rPr>
      </w:pPr>
      <w:r w:rsidRPr="004C00BD">
        <w:rPr>
          <w:rFonts w:asciiTheme="minorHAnsi" w:hAnsiTheme="minorHAnsi" w:cstheme="minorHAnsi"/>
          <w:b/>
          <w:bCs/>
          <w:sz w:val="24"/>
          <w:szCs w:val="24"/>
        </w:rPr>
        <w:t>The Position:</w:t>
      </w:r>
    </w:p>
    <w:p w14:paraId="1F639756" w14:textId="314336D2" w:rsidR="005521A2" w:rsidRPr="004C00BD" w:rsidRDefault="00150CB7" w:rsidP="00561F49">
      <w:pPr>
        <w:spacing w:after="0" w:line="240" w:lineRule="auto"/>
        <w:ind w:right="112" w:firstLine="1"/>
        <w:jc w:val="both"/>
        <w:rPr>
          <w:rFonts w:asciiTheme="minorHAnsi" w:hAnsiTheme="minorHAnsi" w:cstheme="minorHAnsi"/>
          <w:sz w:val="24"/>
          <w:szCs w:val="24"/>
        </w:rPr>
      </w:pPr>
      <w:r w:rsidRPr="004C00BD">
        <w:rPr>
          <w:rFonts w:asciiTheme="minorHAnsi" w:hAnsiTheme="minorHAnsi" w:cstheme="minorHAnsi"/>
          <w:color w:val="131313"/>
          <w:sz w:val="24"/>
          <w:szCs w:val="24"/>
        </w:rPr>
        <w:t xml:space="preserve">The Port Authority of New York &amp; New Jersey (PANYNJ) is seeking a dynamic and experienced executive with proven leadership and experience in </w:t>
      </w:r>
      <w:r w:rsidR="000657DD" w:rsidRPr="004C00BD">
        <w:rPr>
          <w:rFonts w:asciiTheme="minorHAnsi" w:hAnsiTheme="minorHAnsi" w:cstheme="minorHAnsi"/>
          <w:color w:val="131313"/>
          <w:sz w:val="24"/>
          <w:szCs w:val="24"/>
        </w:rPr>
        <w:t>environmental/</w:t>
      </w:r>
      <w:r w:rsidRPr="004C00BD">
        <w:rPr>
          <w:rFonts w:asciiTheme="minorHAnsi" w:hAnsiTheme="minorHAnsi" w:cstheme="minorHAnsi"/>
          <w:color w:val="131313"/>
          <w:sz w:val="24"/>
          <w:szCs w:val="24"/>
        </w:rPr>
        <w:t>sustainability and</w:t>
      </w:r>
      <w:r w:rsidR="000657DD" w:rsidRPr="004C00BD">
        <w:rPr>
          <w:rFonts w:asciiTheme="minorHAnsi" w:hAnsiTheme="minorHAnsi" w:cstheme="minorHAnsi"/>
          <w:color w:val="131313"/>
          <w:sz w:val="24"/>
          <w:szCs w:val="24"/>
        </w:rPr>
        <w:t xml:space="preserve"> </w:t>
      </w:r>
      <w:r w:rsidRPr="004C00BD">
        <w:rPr>
          <w:rFonts w:asciiTheme="minorHAnsi" w:hAnsiTheme="minorHAnsi" w:cstheme="minorHAnsi"/>
          <w:color w:val="131313"/>
          <w:sz w:val="24"/>
          <w:szCs w:val="24"/>
        </w:rPr>
        <w:t xml:space="preserve">energy management to serve as its </w:t>
      </w:r>
      <w:r w:rsidRPr="004C00BD">
        <w:rPr>
          <w:rFonts w:asciiTheme="minorHAnsi" w:hAnsiTheme="minorHAnsi" w:cstheme="minorHAnsi"/>
          <w:bCs/>
          <w:iCs/>
          <w:color w:val="131313"/>
          <w:sz w:val="24"/>
          <w:szCs w:val="24"/>
        </w:rPr>
        <w:t xml:space="preserve">Deputy Director in the Office of </w:t>
      </w:r>
      <w:r w:rsidRPr="004C00BD">
        <w:rPr>
          <w:rFonts w:asciiTheme="minorHAnsi" w:hAnsiTheme="minorHAnsi" w:cstheme="minorHAnsi"/>
          <w:bCs/>
          <w:iCs/>
          <w:color w:val="2A2A2A"/>
          <w:sz w:val="24"/>
          <w:szCs w:val="24"/>
        </w:rPr>
        <w:t xml:space="preserve">Environmental </w:t>
      </w:r>
      <w:r w:rsidRPr="004C00BD">
        <w:rPr>
          <w:rFonts w:asciiTheme="minorHAnsi" w:hAnsiTheme="minorHAnsi" w:cstheme="minorHAnsi"/>
          <w:bCs/>
          <w:iCs/>
          <w:color w:val="131313"/>
          <w:sz w:val="24"/>
          <w:szCs w:val="24"/>
        </w:rPr>
        <w:t xml:space="preserve">and </w:t>
      </w:r>
      <w:r w:rsidRPr="004C00BD">
        <w:rPr>
          <w:rFonts w:asciiTheme="minorHAnsi" w:hAnsiTheme="minorHAnsi" w:cstheme="minorHAnsi"/>
          <w:bCs/>
          <w:iCs/>
          <w:color w:val="2A2A2A"/>
          <w:sz w:val="24"/>
          <w:szCs w:val="24"/>
        </w:rPr>
        <w:t xml:space="preserve">Energy </w:t>
      </w:r>
      <w:r w:rsidRPr="004C00BD">
        <w:rPr>
          <w:rFonts w:asciiTheme="minorHAnsi" w:hAnsiTheme="minorHAnsi" w:cstheme="minorHAnsi"/>
          <w:bCs/>
          <w:iCs/>
          <w:color w:val="131313"/>
          <w:sz w:val="24"/>
          <w:szCs w:val="24"/>
        </w:rPr>
        <w:t>Programs (OEEP).</w:t>
      </w:r>
      <w:r w:rsidR="005521A2" w:rsidRPr="004C00BD">
        <w:rPr>
          <w:rFonts w:asciiTheme="minorHAnsi" w:hAnsiTheme="minorHAnsi" w:cstheme="minorHAnsi"/>
          <w:bCs/>
          <w:iCs/>
          <w:color w:val="131313"/>
          <w:sz w:val="24"/>
          <w:szCs w:val="24"/>
        </w:rPr>
        <w:t xml:space="preserve">  </w:t>
      </w:r>
      <w:r w:rsidR="005E0568" w:rsidRPr="004C00BD">
        <w:rPr>
          <w:rFonts w:asciiTheme="minorHAnsi" w:hAnsiTheme="minorHAnsi" w:cstheme="minorHAnsi"/>
          <w:color w:val="131313"/>
          <w:sz w:val="24"/>
          <w:szCs w:val="24"/>
        </w:rPr>
        <w:t xml:space="preserve">Reporting to the Director, Office of Environmental and Energy Programs (OEEP), the Deputy Director is responsible for providing leadership, strategic guidance, technical expertise and accountability on sustainability and environmental/energy matters in support of the Port Authority's sustainability commitments mission, capital plan and operations. </w:t>
      </w:r>
      <w:r w:rsidR="00521152" w:rsidRPr="004C00BD">
        <w:rPr>
          <w:rFonts w:asciiTheme="minorHAnsi" w:hAnsiTheme="minorHAnsi" w:cstheme="minorHAnsi"/>
          <w:color w:val="131313"/>
          <w:sz w:val="24"/>
          <w:szCs w:val="24"/>
        </w:rPr>
        <w:t>The candidate will guide and direct OEEP staff in developing and implementing programs to achieve the Agency's sustainability objectives, as well as enhance measurement and reporting on progress against these objectives</w:t>
      </w:r>
      <w:r w:rsidR="00521152" w:rsidRPr="004C00BD">
        <w:rPr>
          <w:rFonts w:asciiTheme="minorHAnsi" w:hAnsiTheme="minorHAnsi" w:cstheme="minorHAnsi"/>
          <w:color w:val="424242"/>
          <w:sz w:val="24"/>
          <w:szCs w:val="24"/>
        </w:rPr>
        <w:t>.</w:t>
      </w:r>
      <w:r w:rsidR="007C70D1" w:rsidRPr="004C00BD">
        <w:rPr>
          <w:rFonts w:asciiTheme="minorHAnsi" w:hAnsiTheme="minorHAnsi" w:cstheme="minorHAnsi"/>
          <w:color w:val="424242"/>
          <w:sz w:val="24"/>
          <w:szCs w:val="24"/>
        </w:rPr>
        <w:t xml:space="preserve">  </w:t>
      </w:r>
      <w:r w:rsidR="007C70D1" w:rsidRPr="004C00BD">
        <w:rPr>
          <w:rFonts w:asciiTheme="minorHAnsi" w:hAnsiTheme="minorHAnsi" w:cstheme="minorHAnsi"/>
          <w:sz w:val="24"/>
          <w:szCs w:val="24"/>
        </w:rPr>
        <w:t>In support of an ambitious climate action agenda, the Deputy Director must remain current on the state of the science, fostering a culture of engagement, driving innovation, and translating complex ideas into accessible information for diverse audiences.</w:t>
      </w:r>
    </w:p>
    <w:p w14:paraId="7A9ADBF8" w14:textId="77777777" w:rsidR="00561F49" w:rsidRPr="004C00BD" w:rsidRDefault="00561F49" w:rsidP="00561F49">
      <w:pPr>
        <w:spacing w:after="0" w:line="240" w:lineRule="auto"/>
        <w:ind w:right="112" w:firstLine="1"/>
        <w:jc w:val="both"/>
        <w:rPr>
          <w:rFonts w:asciiTheme="minorHAnsi" w:hAnsiTheme="minorHAnsi" w:cstheme="minorHAnsi"/>
          <w:color w:val="131313"/>
          <w:sz w:val="24"/>
          <w:szCs w:val="24"/>
        </w:rPr>
      </w:pPr>
    </w:p>
    <w:p w14:paraId="26738D8A" w14:textId="6C059425" w:rsidR="00B7553F" w:rsidRPr="004C00BD" w:rsidRDefault="005521A2" w:rsidP="00561F49">
      <w:pPr>
        <w:pStyle w:val="ListParagraph"/>
        <w:widowControl w:val="0"/>
        <w:tabs>
          <w:tab w:val="left" w:pos="0"/>
        </w:tabs>
        <w:autoSpaceDE w:val="0"/>
        <w:autoSpaceDN w:val="0"/>
        <w:spacing w:after="0" w:line="240" w:lineRule="auto"/>
        <w:ind w:left="0" w:right="137"/>
        <w:contextualSpacing w:val="0"/>
        <w:rPr>
          <w:rFonts w:cstheme="minorHAnsi"/>
          <w:sz w:val="24"/>
          <w:szCs w:val="24"/>
        </w:rPr>
      </w:pPr>
      <w:r w:rsidRPr="004C00BD">
        <w:rPr>
          <w:rFonts w:cstheme="minorHAnsi"/>
          <w:color w:val="424242"/>
          <w:sz w:val="24"/>
          <w:szCs w:val="24"/>
        </w:rPr>
        <w:t xml:space="preserve">The Deputy Director needs to be an experienced and assured leader who will be capable of representing the OEEP in internally at senior-level meetings, manage staff, collaborate on policy development and priorities, deliver projects on time and on budget.  </w:t>
      </w:r>
      <w:r w:rsidR="007412C5" w:rsidRPr="004C00BD">
        <w:rPr>
          <w:rFonts w:cstheme="minorHAnsi"/>
          <w:color w:val="424242"/>
          <w:sz w:val="24"/>
          <w:szCs w:val="24"/>
        </w:rPr>
        <w:t xml:space="preserve">She or he </w:t>
      </w:r>
      <w:r w:rsidRPr="004C00BD">
        <w:rPr>
          <w:rFonts w:cstheme="minorHAnsi"/>
          <w:color w:val="424242"/>
          <w:sz w:val="24"/>
          <w:szCs w:val="24"/>
        </w:rPr>
        <w:t xml:space="preserve">will </w:t>
      </w:r>
      <w:r w:rsidR="007412C5" w:rsidRPr="004C00BD">
        <w:rPr>
          <w:rFonts w:cstheme="minorHAnsi"/>
          <w:color w:val="424242"/>
          <w:sz w:val="24"/>
          <w:szCs w:val="24"/>
        </w:rPr>
        <w:t xml:space="preserve">set efficiency and conservation benchmarks, establish accountability within line departments and facilities on </w:t>
      </w:r>
      <w:r w:rsidR="007412C5" w:rsidRPr="004C00BD">
        <w:rPr>
          <w:rFonts w:cstheme="minorHAnsi"/>
          <w:color w:val="424242"/>
          <w:sz w:val="24"/>
          <w:szCs w:val="24"/>
        </w:rPr>
        <w:lastRenderedPageBreak/>
        <w:t>sustainability issues, manage metrics to evaluate program successes</w:t>
      </w:r>
      <w:r w:rsidRPr="004C00BD">
        <w:rPr>
          <w:rFonts w:cstheme="minorHAnsi"/>
          <w:color w:val="424242"/>
          <w:sz w:val="24"/>
          <w:szCs w:val="24"/>
        </w:rPr>
        <w:t xml:space="preserve">, and </w:t>
      </w:r>
      <w:r w:rsidRPr="004C00BD">
        <w:rPr>
          <w:rFonts w:cstheme="minorHAnsi"/>
          <w:iCs/>
          <w:sz w:val="24"/>
          <w:szCs w:val="24"/>
        </w:rPr>
        <w:t xml:space="preserve">implement </w:t>
      </w:r>
      <w:r w:rsidRPr="004C00BD">
        <w:rPr>
          <w:rFonts w:cstheme="minorHAnsi"/>
          <w:sz w:val="24"/>
          <w:szCs w:val="24"/>
        </w:rPr>
        <w:t>the Port Authority's Sustainability Policy</w:t>
      </w:r>
      <w:r w:rsidR="00B7553F" w:rsidRPr="004C00BD">
        <w:rPr>
          <w:rFonts w:cstheme="minorHAnsi"/>
          <w:sz w:val="24"/>
          <w:szCs w:val="24"/>
        </w:rPr>
        <w:t>.  The Deputy Director will promote and enhance sustainable design and climate resiliency, collaborating with Engineering and other departments, provide support and guidance to staff on sustainability initiatives and the Port Authority's annual agency-wide GHGs and Criteria Air Pollutant Inventory, and identify and support new initiatives that advance the Port Authority Sustainability Policy.</w:t>
      </w:r>
    </w:p>
    <w:p w14:paraId="090D7099" w14:textId="2616FD44" w:rsidR="005521A2" w:rsidRPr="004C00BD" w:rsidRDefault="005521A2" w:rsidP="00561F49">
      <w:pPr>
        <w:widowControl w:val="0"/>
        <w:tabs>
          <w:tab w:val="left" w:pos="360"/>
        </w:tabs>
        <w:autoSpaceDE w:val="0"/>
        <w:autoSpaceDN w:val="0"/>
        <w:spacing w:after="0" w:line="247" w:lineRule="auto"/>
        <w:ind w:right="446"/>
        <w:rPr>
          <w:rFonts w:asciiTheme="minorHAnsi" w:hAnsiTheme="minorHAnsi" w:cstheme="minorHAnsi"/>
          <w:sz w:val="24"/>
          <w:szCs w:val="24"/>
        </w:rPr>
      </w:pPr>
    </w:p>
    <w:p w14:paraId="27E334FC" w14:textId="492BAF3E" w:rsidR="00755F7F" w:rsidRPr="004C00BD" w:rsidRDefault="005521A2" w:rsidP="002151D5">
      <w:pPr>
        <w:widowControl w:val="0"/>
        <w:tabs>
          <w:tab w:val="left" w:pos="360"/>
        </w:tabs>
        <w:autoSpaceDE w:val="0"/>
        <w:autoSpaceDN w:val="0"/>
        <w:spacing w:before="67" w:after="0" w:line="247" w:lineRule="auto"/>
        <w:ind w:right="440"/>
        <w:rPr>
          <w:rFonts w:asciiTheme="minorHAnsi" w:hAnsiTheme="minorHAnsi" w:cstheme="minorHAnsi"/>
          <w:sz w:val="24"/>
          <w:szCs w:val="24"/>
        </w:rPr>
      </w:pPr>
      <w:r w:rsidRPr="004C00BD">
        <w:rPr>
          <w:rFonts w:asciiTheme="minorHAnsi" w:hAnsiTheme="minorHAnsi" w:cstheme="minorHAnsi"/>
          <w:sz w:val="24"/>
          <w:szCs w:val="24"/>
        </w:rPr>
        <w:t>The Deputy Director will represent</w:t>
      </w:r>
      <w:r w:rsidR="005B0814" w:rsidRPr="004C00BD">
        <w:rPr>
          <w:rFonts w:asciiTheme="minorHAnsi" w:hAnsiTheme="minorHAnsi" w:cstheme="minorHAnsi"/>
          <w:sz w:val="24"/>
          <w:szCs w:val="24"/>
        </w:rPr>
        <w:t xml:space="preserve"> and promote</w:t>
      </w:r>
      <w:r w:rsidRPr="004C00BD">
        <w:rPr>
          <w:rFonts w:asciiTheme="minorHAnsi" w:hAnsiTheme="minorHAnsi" w:cstheme="minorHAnsi"/>
          <w:sz w:val="24"/>
          <w:szCs w:val="24"/>
        </w:rPr>
        <w:t xml:space="preserve"> </w:t>
      </w:r>
      <w:r w:rsidR="00755F7F" w:rsidRPr="004C00BD">
        <w:rPr>
          <w:rFonts w:asciiTheme="minorHAnsi" w:hAnsiTheme="minorHAnsi" w:cstheme="minorHAnsi"/>
          <w:sz w:val="24"/>
          <w:szCs w:val="24"/>
        </w:rPr>
        <w:t>the Port Authority's sustainability</w:t>
      </w:r>
      <w:r w:rsidR="00B04AC9" w:rsidRPr="004C00BD">
        <w:rPr>
          <w:rFonts w:asciiTheme="minorHAnsi" w:hAnsiTheme="minorHAnsi" w:cstheme="minorHAnsi"/>
          <w:sz w:val="24"/>
          <w:szCs w:val="24"/>
        </w:rPr>
        <w:t>, energy</w:t>
      </w:r>
      <w:r w:rsidR="005B0814" w:rsidRPr="004C00BD">
        <w:rPr>
          <w:rFonts w:asciiTheme="minorHAnsi" w:hAnsiTheme="minorHAnsi" w:cstheme="minorHAnsi"/>
          <w:sz w:val="24"/>
          <w:szCs w:val="24"/>
        </w:rPr>
        <w:t>,</w:t>
      </w:r>
      <w:r w:rsidR="00B04AC9" w:rsidRPr="004C00BD">
        <w:rPr>
          <w:rFonts w:asciiTheme="minorHAnsi" w:hAnsiTheme="minorHAnsi" w:cstheme="minorHAnsi"/>
          <w:sz w:val="24"/>
          <w:szCs w:val="24"/>
        </w:rPr>
        <w:t xml:space="preserve"> and environmental </w:t>
      </w:r>
      <w:r w:rsidR="00755F7F" w:rsidRPr="004C00BD">
        <w:rPr>
          <w:rFonts w:asciiTheme="minorHAnsi" w:hAnsiTheme="minorHAnsi" w:cstheme="minorHAnsi"/>
          <w:sz w:val="24"/>
          <w:szCs w:val="24"/>
        </w:rPr>
        <w:t>interests in external workgroups</w:t>
      </w:r>
      <w:r w:rsidR="00AC51EF" w:rsidRPr="004C00BD">
        <w:rPr>
          <w:rFonts w:asciiTheme="minorHAnsi" w:hAnsiTheme="minorHAnsi" w:cstheme="minorHAnsi"/>
          <w:sz w:val="24"/>
          <w:szCs w:val="24"/>
        </w:rPr>
        <w:t>, task forces, multi-agency efforts</w:t>
      </w:r>
      <w:r w:rsidR="00755F7F" w:rsidRPr="004C00BD">
        <w:rPr>
          <w:rFonts w:asciiTheme="minorHAnsi" w:hAnsiTheme="minorHAnsi" w:cstheme="minorHAnsi"/>
          <w:sz w:val="24"/>
          <w:szCs w:val="24"/>
        </w:rPr>
        <w:t xml:space="preserve"> and </w:t>
      </w:r>
      <w:r w:rsidR="00AC51EF" w:rsidRPr="004C00BD">
        <w:rPr>
          <w:rFonts w:asciiTheme="minorHAnsi" w:hAnsiTheme="minorHAnsi" w:cstheme="minorHAnsi"/>
          <w:sz w:val="24"/>
          <w:szCs w:val="24"/>
        </w:rPr>
        <w:t xml:space="preserve">various other </w:t>
      </w:r>
      <w:r w:rsidR="00755F7F" w:rsidRPr="004C00BD">
        <w:rPr>
          <w:rFonts w:asciiTheme="minorHAnsi" w:hAnsiTheme="minorHAnsi" w:cstheme="minorHAnsi"/>
          <w:sz w:val="24"/>
          <w:szCs w:val="24"/>
        </w:rPr>
        <w:t>initiatives</w:t>
      </w:r>
      <w:r w:rsidRPr="004C00BD">
        <w:rPr>
          <w:rFonts w:asciiTheme="minorHAnsi" w:hAnsiTheme="minorHAnsi" w:cstheme="minorHAnsi"/>
          <w:sz w:val="24"/>
          <w:szCs w:val="24"/>
        </w:rPr>
        <w:t xml:space="preserve">.  </w:t>
      </w:r>
      <w:r w:rsidR="00AC51EF" w:rsidRPr="004C00BD">
        <w:rPr>
          <w:rFonts w:asciiTheme="minorHAnsi" w:hAnsiTheme="minorHAnsi" w:cstheme="minorHAnsi"/>
          <w:sz w:val="24"/>
          <w:szCs w:val="24"/>
        </w:rPr>
        <w:t xml:space="preserve">This includes liaising </w:t>
      </w:r>
      <w:r w:rsidR="00B04AC9" w:rsidRPr="004C00BD">
        <w:rPr>
          <w:rFonts w:asciiTheme="minorHAnsi" w:hAnsiTheme="minorHAnsi" w:cstheme="minorHAnsi"/>
          <w:sz w:val="24"/>
          <w:szCs w:val="24"/>
        </w:rPr>
        <w:t>with external regulatory and resource agencies, not-for-profit organizations, academic institutions</w:t>
      </w:r>
      <w:r w:rsidR="005E0BE7" w:rsidRPr="004C00BD">
        <w:rPr>
          <w:rFonts w:asciiTheme="minorHAnsi" w:hAnsiTheme="minorHAnsi" w:cstheme="minorHAnsi"/>
          <w:sz w:val="24"/>
          <w:szCs w:val="24"/>
        </w:rPr>
        <w:t>, and actively participat</w:t>
      </w:r>
      <w:r w:rsidR="005B0814" w:rsidRPr="004C00BD">
        <w:rPr>
          <w:rFonts w:asciiTheme="minorHAnsi" w:hAnsiTheme="minorHAnsi" w:cstheme="minorHAnsi"/>
          <w:sz w:val="24"/>
          <w:szCs w:val="24"/>
        </w:rPr>
        <w:t>e</w:t>
      </w:r>
      <w:r w:rsidR="005E0BE7" w:rsidRPr="004C00BD">
        <w:rPr>
          <w:rFonts w:asciiTheme="minorHAnsi" w:hAnsiTheme="minorHAnsi" w:cstheme="minorHAnsi"/>
          <w:sz w:val="24"/>
          <w:szCs w:val="24"/>
        </w:rPr>
        <w:t xml:space="preserve"> with a broad range of leading environmental coalitions.</w:t>
      </w:r>
      <w:r w:rsidR="00CC3502" w:rsidRPr="004C00BD">
        <w:rPr>
          <w:rFonts w:asciiTheme="minorHAnsi" w:hAnsiTheme="minorHAnsi" w:cstheme="minorHAnsi"/>
          <w:sz w:val="24"/>
          <w:szCs w:val="24"/>
        </w:rPr>
        <w:t xml:space="preserve"> Additional responsibilities include </w:t>
      </w:r>
      <w:r w:rsidR="00755F7F" w:rsidRPr="004C00BD">
        <w:rPr>
          <w:rFonts w:asciiTheme="minorHAnsi" w:hAnsiTheme="minorHAnsi" w:cstheme="minorHAnsi"/>
          <w:sz w:val="24"/>
          <w:szCs w:val="24"/>
        </w:rPr>
        <w:t>Advancing GHG reduction programs, focusing on:</w:t>
      </w:r>
      <w:r w:rsidR="002151D5" w:rsidRPr="004C00BD">
        <w:rPr>
          <w:rFonts w:asciiTheme="minorHAnsi" w:hAnsiTheme="minorHAnsi" w:cstheme="minorHAnsi"/>
          <w:sz w:val="24"/>
          <w:szCs w:val="24"/>
        </w:rPr>
        <w:t xml:space="preserve"> t</w:t>
      </w:r>
      <w:r w:rsidR="00755F7F" w:rsidRPr="004C00BD">
        <w:rPr>
          <w:rFonts w:asciiTheme="minorHAnsi" w:hAnsiTheme="minorHAnsi" w:cstheme="minorHAnsi"/>
          <w:sz w:val="24"/>
          <w:szCs w:val="24"/>
        </w:rPr>
        <w:t>ransitioning to electric buses and electrification of the PA Fleet</w:t>
      </w:r>
      <w:r w:rsidR="002151D5" w:rsidRPr="004C00BD">
        <w:rPr>
          <w:rFonts w:asciiTheme="minorHAnsi" w:hAnsiTheme="minorHAnsi" w:cstheme="minorHAnsi"/>
          <w:sz w:val="24"/>
          <w:szCs w:val="24"/>
        </w:rPr>
        <w:t>, i</w:t>
      </w:r>
      <w:r w:rsidR="00755F7F" w:rsidRPr="004C00BD">
        <w:rPr>
          <w:rFonts w:asciiTheme="minorHAnsi" w:hAnsiTheme="minorHAnsi" w:cstheme="minorHAnsi"/>
          <w:sz w:val="24"/>
          <w:szCs w:val="24"/>
        </w:rPr>
        <w:t>dentifying opportunities and implementing on-site clean energy projects and energy conservation projects</w:t>
      </w:r>
      <w:r w:rsidR="002151D5" w:rsidRPr="004C00BD">
        <w:rPr>
          <w:rFonts w:asciiTheme="minorHAnsi" w:hAnsiTheme="minorHAnsi" w:cstheme="minorHAnsi"/>
          <w:sz w:val="24"/>
          <w:szCs w:val="24"/>
        </w:rPr>
        <w:t>, g</w:t>
      </w:r>
      <w:r w:rsidR="00755F7F" w:rsidRPr="004C00BD">
        <w:rPr>
          <w:rFonts w:asciiTheme="minorHAnsi" w:hAnsiTheme="minorHAnsi" w:cstheme="minorHAnsi"/>
          <w:sz w:val="24"/>
          <w:szCs w:val="24"/>
        </w:rPr>
        <w:t>uiding incorporation of "best in class" sustainability measures and practices i</w:t>
      </w:r>
      <w:r w:rsidR="00846569" w:rsidRPr="004C00BD">
        <w:rPr>
          <w:rFonts w:asciiTheme="minorHAnsi" w:hAnsiTheme="minorHAnsi" w:cstheme="minorHAnsi"/>
          <w:sz w:val="24"/>
          <w:szCs w:val="24"/>
        </w:rPr>
        <w:t>n</w:t>
      </w:r>
      <w:r w:rsidR="00755F7F" w:rsidRPr="004C00BD">
        <w:rPr>
          <w:rFonts w:asciiTheme="minorHAnsi" w:hAnsiTheme="minorHAnsi" w:cstheme="minorHAnsi"/>
          <w:sz w:val="24"/>
          <w:szCs w:val="24"/>
        </w:rPr>
        <w:t xml:space="preserve"> major facility redevelopment projects</w:t>
      </w:r>
      <w:r w:rsidR="002151D5" w:rsidRPr="004C00BD">
        <w:rPr>
          <w:rFonts w:asciiTheme="minorHAnsi" w:hAnsiTheme="minorHAnsi" w:cstheme="minorHAnsi"/>
          <w:sz w:val="24"/>
          <w:szCs w:val="24"/>
        </w:rPr>
        <w:t>, and a</w:t>
      </w:r>
      <w:r w:rsidR="00755F7F" w:rsidRPr="004C00BD">
        <w:rPr>
          <w:rFonts w:asciiTheme="minorHAnsi" w:hAnsiTheme="minorHAnsi" w:cstheme="minorHAnsi"/>
          <w:sz w:val="24"/>
          <w:szCs w:val="24"/>
        </w:rPr>
        <w:t>dvancing electrification of aviation ground support equipment and port cargo handling equipment</w:t>
      </w:r>
      <w:r w:rsidR="002151D5" w:rsidRPr="004C00BD">
        <w:rPr>
          <w:rFonts w:asciiTheme="minorHAnsi" w:hAnsiTheme="minorHAnsi" w:cstheme="minorHAnsi"/>
          <w:sz w:val="24"/>
          <w:szCs w:val="24"/>
        </w:rPr>
        <w:t xml:space="preserve">.  </w:t>
      </w:r>
    </w:p>
    <w:p w14:paraId="21DED355" w14:textId="77777777" w:rsidR="00521152" w:rsidRPr="004C00BD" w:rsidRDefault="00521152" w:rsidP="001E7D00">
      <w:pPr>
        <w:pStyle w:val="BodyText"/>
        <w:spacing w:before="6"/>
        <w:rPr>
          <w:rFonts w:asciiTheme="minorHAnsi" w:hAnsiTheme="minorHAnsi" w:cstheme="minorHAnsi"/>
          <w:sz w:val="24"/>
          <w:szCs w:val="24"/>
        </w:rPr>
      </w:pPr>
    </w:p>
    <w:p w14:paraId="350C5C0C" w14:textId="6A9DFDE6" w:rsidR="001E7D00" w:rsidRPr="004C00BD" w:rsidRDefault="001E7D00" w:rsidP="001E7D00">
      <w:pPr>
        <w:pStyle w:val="BodyText"/>
        <w:spacing w:before="6"/>
        <w:rPr>
          <w:rFonts w:asciiTheme="minorHAnsi" w:hAnsiTheme="minorHAnsi" w:cstheme="minorHAnsi"/>
          <w:i/>
          <w:iCs/>
          <w:sz w:val="24"/>
          <w:szCs w:val="24"/>
        </w:rPr>
      </w:pPr>
      <w:r w:rsidRPr="004C00BD">
        <w:rPr>
          <w:rFonts w:asciiTheme="minorHAnsi" w:hAnsiTheme="minorHAnsi" w:cstheme="minorHAnsi"/>
          <w:i/>
          <w:iCs/>
          <w:sz w:val="24"/>
          <w:szCs w:val="24"/>
        </w:rPr>
        <w:t>Qualifications:</w:t>
      </w:r>
    </w:p>
    <w:p w14:paraId="4A225A63" w14:textId="77777777" w:rsidR="00561F49" w:rsidRPr="004C00BD" w:rsidRDefault="00561F49" w:rsidP="001E7D00">
      <w:pPr>
        <w:pStyle w:val="BodyText"/>
        <w:spacing w:before="6"/>
        <w:rPr>
          <w:rFonts w:asciiTheme="minorHAnsi" w:hAnsiTheme="minorHAnsi" w:cstheme="minorHAnsi"/>
          <w:i/>
          <w:iCs/>
          <w:sz w:val="24"/>
          <w:szCs w:val="24"/>
        </w:rPr>
      </w:pPr>
    </w:p>
    <w:p w14:paraId="0287A5AB" w14:textId="74164956" w:rsidR="00755F7F" w:rsidRPr="004C00BD" w:rsidRDefault="002026CF" w:rsidP="00755F7F">
      <w:pPr>
        <w:pStyle w:val="BodyText"/>
        <w:spacing w:before="1"/>
        <w:rPr>
          <w:rFonts w:asciiTheme="minorHAnsi" w:hAnsiTheme="minorHAnsi" w:cstheme="minorHAnsi"/>
          <w:bCs/>
          <w:i/>
          <w:iCs/>
          <w:sz w:val="24"/>
          <w:szCs w:val="24"/>
        </w:rPr>
      </w:pPr>
      <w:r w:rsidRPr="004C00BD">
        <w:rPr>
          <w:rFonts w:asciiTheme="minorHAnsi" w:hAnsiTheme="minorHAnsi" w:cstheme="minorHAnsi"/>
          <w:bCs/>
          <w:i/>
          <w:iCs/>
          <w:sz w:val="24"/>
          <w:szCs w:val="24"/>
        </w:rPr>
        <w:t>Candidates must have the following qualifications to be eligible for this position</w:t>
      </w:r>
    </w:p>
    <w:p w14:paraId="6506CF81" w14:textId="77777777" w:rsidR="00755F7F" w:rsidRPr="004C00BD" w:rsidRDefault="00755F7F" w:rsidP="00755F7F">
      <w:pPr>
        <w:pStyle w:val="BodyText"/>
        <w:spacing w:before="5"/>
        <w:rPr>
          <w:rFonts w:asciiTheme="minorHAnsi" w:hAnsiTheme="minorHAnsi" w:cstheme="minorHAnsi"/>
          <w:sz w:val="24"/>
          <w:szCs w:val="24"/>
        </w:rPr>
      </w:pPr>
    </w:p>
    <w:p w14:paraId="515373D6" w14:textId="77777777" w:rsidR="00755F7F" w:rsidRPr="004C00BD" w:rsidRDefault="00755F7F" w:rsidP="00D37ECB">
      <w:pPr>
        <w:pStyle w:val="ListParagraph"/>
        <w:widowControl w:val="0"/>
        <w:numPr>
          <w:ilvl w:val="0"/>
          <w:numId w:val="15"/>
        </w:numPr>
        <w:tabs>
          <w:tab w:val="left" w:pos="360"/>
        </w:tabs>
        <w:autoSpaceDE w:val="0"/>
        <w:autoSpaceDN w:val="0"/>
        <w:spacing w:after="0" w:line="254" w:lineRule="auto"/>
        <w:ind w:left="360" w:right="186" w:hanging="360"/>
        <w:contextualSpacing w:val="0"/>
        <w:rPr>
          <w:rFonts w:cstheme="minorHAnsi"/>
          <w:sz w:val="24"/>
          <w:szCs w:val="24"/>
        </w:rPr>
      </w:pPr>
      <w:r w:rsidRPr="004C00BD">
        <w:rPr>
          <w:rFonts w:cstheme="minorHAnsi"/>
          <w:sz w:val="24"/>
          <w:szCs w:val="24"/>
        </w:rPr>
        <w:t>Bachelor's degree in economics, business, finance, environmental sciences, sustainability and/or related field.</w:t>
      </w:r>
    </w:p>
    <w:p w14:paraId="098FA8C5" w14:textId="098056DE" w:rsidR="00755F7F" w:rsidRPr="004C00BD" w:rsidRDefault="00755F7F" w:rsidP="00D37ECB">
      <w:pPr>
        <w:pStyle w:val="ListParagraph"/>
        <w:widowControl w:val="0"/>
        <w:numPr>
          <w:ilvl w:val="0"/>
          <w:numId w:val="15"/>
        </w:numPr>
        <w:tabs>
          <w:tab w:val="left" w:pos="360"/>
        </w:tabs>
        <w:autoSpaceDE w:val="0"/>
        <w:autoSpaceDN w:val="0"/>
        <w:spacing w:after="0" w:line="247" w:lineRule="auto"/>
        <w:ind w:left="360" w:right="688" w:hanging="360"/>
        <w:contextualSpacing w:val="0"/>
        <w:rPr>
          <w:rFonts w:cstheme="minorHAnsi"/>
          <w:sz w:val="24"/>
          <w:szCs w:val="24"/>
        </w:rPr>
      </w:pPr>
      <w:r w:rsidRPr="004C00BD">
        <w:rPr>
          <w:rFonts w:cstheme="minorHAnsi"/>
          <w:sz w:val="24"/>
          <w:szCs w:val="24"/>
        </w:rPr>
        <w:t>Ten years of progressively responsible experience in environmental/sustainability or energy managemen</w:t>
      </w:r>
      <w:r w:rsidR="002026CF" w:rsidRPr="004C00BD">
        <w:rPr>
          <w:rFonts w:cstheme="minorHAnsi"/>
          <w:sz w:val="24"/>
          <w:szCs w:val="24"/>
        </w:rPr>
        <w:t xml:space="preserve">t </w:t>
      </w:r>
      <w:r w:rsidRPr="004C00BD">
        <w:rPr>
          <w:rFonts w:cstheme="minorHAnsi"/>
          <w:sz w:val="24"/>
          <w:szCs w:val="24"/>
        </w:rPr>
        <w:t>policy, or related discipline.</w:t>
      </w:r>
      <w:r w:rsidR="008A200E" w:rsidRPr="004C00BD">
        <w:rPr>
          <w:rFonts w:cstheme="minorHAnsi"/>
          <w:sz w:val="24"/>
          <w:szCs w:val="24"/>
        </w:rPr>
        <w:t xml:space="preserve">  Experience with sustainability initiatives is particularly important</w:t>
      </w:r>
      <w:r w:rsidR="00514F40" w:rsidRPr="004C00BD">
        <w:rPr>
          <w:rFonts w:cstheme="minorHAnsi"/>
          <w:sz w:val="24"/>
          <w:szCs w:val="24"/>
        </w:rPr>
        <w:t>.</w:t>
      </w:r>
    </w:p>
    <w:p w14:paraId="674A40BE" w14:textId="77777777" w:rsidR="00755F7F" w:rsidRPr="004C00BD" w:rsidRDefault="00755F7F" w:rsidP="00D37ECB">
      <w:pPr>
        <w:pStyle w:val="ListParagraph"/>
        <w:widowControl w:val="0"/>
        <w:numPr>
          <w:ilvl w:val="0"/>
          <w:numId w:val="15"/>
        </w:numPr>
        <w:tabs>
          <w:tab w:val="left" w:pos="360"/>
        </w:tabs>
        <w:autoSpaceDE w:val="0"/>
        <w:autoSpaceDN w:val="0"/>
        <w:spacing w:after="0" w:line="240" w:lineRule="auto"/>
        <w:ind w:left="360" w:hanging="360"/>
        <w:contextualSpacing w:val="0"/>
        <w:rPr>
          <w:rFonts w:cstheme="minorHAnsi"/>
          <w:sz w:val="24"/>
          <w:szCs w:val="24"/>
        </w:rPr>
      </w:pPr>
      <w:r w:rsidRPr="004C00BD">
        <w:rPr>
          <w:rFonts w:cstheme="minorHAnsi"/>
          <w:sz w:val="24"/>
          <w:szCs w:val="24"/>
        </w:rPr>
        <w:t>Exceptional leadership, influencing, negotiating and creative problem-solving skills.</w:t>
      </w:r>
    </w:p>
    <w:p w14:paraId="26A29530" w14:textId="74DCAB92" w:rsidR="00755F7F" w:rsidRPr="004C00BD" w:rsidRDefault="00755F7F" w:rsidP="00D37ECB">
      <w:pPr>
        <w:pStyle w:val="ListParagraph"/>
        <w:widowControl w:val="0"/>
        <w:numPr>
          <w:ilvl w:val="0"/>
          <w:numId w:val="15"/>
        </w:numPr>
        <w:tabs>
          <w:tab w:val="left" w:pos="360"/>
        </w:tabs>
        <w:autoSpaceDE w:val="0"/>
        <w:autoSpaceDN w:val="0"/>
        <w:spacing w:after="0" w:line="254" w:lineRule="auto"/>
        <w:ind w:left="360" w:right="454" w:hanging="360"/>
        <w:contextualSpacing w:val="0"/>
        <w:rPr>
          <w:rFonts w:cstheme="minorHAnsi"/>
          <w:sz w:val="24"/>
          <w:szCs w:val="24"/>
        </w:rPr>
      </w:pPr>
      <w:r w:rsidRPr="004C00BD">
        <w:rPr>
          <w:rFonts w:cstheme="minorHAnsi"/>
          <w:sz w:val="24"/>
          <w:szCs w:val="24"/>
        </w:rPr>
        <w:t>Significant experience with: coordination of environmental/energy programs, communicating a sustainability vision and strategy to key decision makers, and cost benefit analysis.</w:t>
      </w:r>
    </w:p>
    <w:p w14:paraId="50AEE99D" w14:textId="68D9CE66" w:rsidR="008A200E" w:rsidRPr="004C00BD" w:rsidRDefault="008A200E" w:rsidP="00D37ECB">
      <w:pPr>
        <w:pStyle w:val="ListParagraph"/>
        <w:widowControl w:val="0"/>
        <w:numPr>
          <w:ilvl w:val="0"/>
          <w:numId w:val="15"/>
        </w:numPr>
        <w:tabs>
          <w:tab w:val="left" w:pos="360"/>
        </w:tabs>
        <w:autoSpaceDE w:val="0"/>
        <w:autoSpaceDN w:val="0"/>
        <w:spacing w:after="0" w:line="254" w:lineRule="auto"/>
        <w:ind w:left="360" w:right="454" w:hanging="360"/>
        <w:contextualSpacing w:val="0"/>
        <w:rPr>
          <w:rFonts w:cstheme="minorHAnsi"/>
          <w:sz w:val="24"/>
          <w:szCs w:val="24"/>
        </w:rPr>
      </w:pPr>
      <w:r w:rsidRPr="004C00BD">
        <w:rPr>
          <w:rFonts w:cstheme="minorHAnsi"/>
          <w:sz w:val="24"/>
          <w:szCs w:val="24"/>
        </w:rPr>
        <w:t>Demonstrated record of tracking key project deliverables and completing projects on time and</w:t>
      </w:r>
      <w:r w:rsidR="000B2470" w:rsidRPr="004C00BD">
        <w:rPr>
          <w:rFonts w:cstheme="minorHAnsi"/>
          <w:sz w:val="24"/>
          <w:szCs w:val="24"/>
        </w:rPr>
        <w:t xml:space="preserve"> on budget.</w:t>
      </w:r>
    </w:p>
    <w:p w14:paraId="464215F3" w14:textId="3999FA77" w:rsidR="00755F7F" w:rsidRPr="004C00BD" w:rsidRDefault="00755F7F" w:rsidP="00D37ECB">
      <w:pPr>
        <w:pStyle w:val="ListParagraph"/>
        <w:widowControl w:val="0"/>
        <w:numPr>
          <w:ilvl w:val="0"/>
          <w:numId w:val="15"/>
        </w:numPr>
        <w:tabs>
          <w:tab w:val="left" w:pos="360"/>
        </w:tabs>
        <w:autoSpaceDE w:val="0"/>
        <w:autoSpaceDN w:val="0"/>
        <w:spacing w:after="0" w:line="240" w:lineRule="auto"/>
        <w:ind w:left="360" w:hanging="360"/>
        <w:contextualSpacing w:val="0"/>
        <w:rPr>
          <w:rFonts w:cstheme="minorHAnsi"/>
          <w:sz w:val="24"/>
          <w:szCs w:val="24"/>
        </w:rPr>
      </w:pPr>
      <w:r w:rsidRPr="004C00BD">
        <w:rPr>
          <w:rFonts w:cstheme="minorHAnsi"/>
          <w:sz w:val="24"/>
          <w:szCs w:val="24"/>
        </w:rPr>
        <w:t>Demonstrated strong management skills with experience supervising and motivating staff.</w:t>
      </w:r>
    </w:p>
    <w:p w14:paraId="632A7CB9" w14:textId="1B913A8C" w:rsidR="00027D0A" w:rsidRPr="004C00BD" w:rsidRDefault="00027D0A" w:rsidP="00D37ECB">
      <w:pPr>
        <w:pStyle w:val="ListParagraph"/>
        <w:widowControl w:val="0"/>
        <w:numPr>
          <w:ilvl w:val="0"/>
          <w:numId w:val="15"/>
        </w:numPr>
        <w:tabs>
          <w:tab w:val="left" w:pos="360"/>
        </w:tabs>
        <w:autoSpaceDE w:val="0"/>
        <w:autoSpaceDN w:val="0"/>
        <w:spacing w:after="0" w:line="240" w:lineRule="auto"/>
        <w:ind w:left="360" w:hanging="360"/>
        <w:contextualSpacing w:val="0"/>
        <w:rPr>
          <w:rFonts w:cstheme="minorHAnsi"/>
          <w:sz w:val="24"/>
          <w:szCs w:val="24"/>
        </w:rPr>
      </w:pPr>
      <w:r w:rsidRPr="004C00BD">
        <w:rPr>
          <w:rFonts w:cstheme="minorHAnsi"/>
          <w:sz w:val="24"/>
          <w:szCs w:val="24"/>
        </w:rPr>
        <w:t>Ability to motivate staff to complete tasks outside of their day-to-day responsibilities</w:t>
      </w:r>
      <w:r w:rsidR="00514F40" w:rsidRPr="004C00BD">
        <w:rPr>
          <w:rFonts w:cstheme="minorHAnsi"/>
          <w:sz w:val="24"/>
          <w:szCs w:val="24"/>
        </w:rPr>
        <w:t>.</w:t>
      </w:r>
    </w:p>
    <w:p w14:paraId="7050D800" w14:textId="72339777" w:rsidR="00755F7F" w:rsidRPr="004C00BD" w:rsidRDefault="00755F7F" w:rsidP="00D37ECB">
      <w:pPr>
        <w:pStyle w:val="ListParagraph"/>
        <w:widowControl w:val="0"/>
        <w:numPr>
          <w:ilvl w:val="0"/>
          <w:numId w:val="15"/>
        </w:numPr>
        <w:tabs>
          <w:tab w:val="left" w:pos="360"/>
        </w:tabs>
        <w:autoSpaceDE w:val="0"/>
        <w:autoSpaceDN w:val="0"/>
        <w:spacing w:after="0" w:line="247" w:lineRule="auto"/>
        <w:ind w:left="360" w:right="914" w:hanging="360"/>
        <w:contextualSpacing w:val="0"/>
        <w:rPr>
          <w:rFonts w:cstheme="minorHAnsi"/>
          <w:sz w:val="24"/>
          <w:szCs w:val="24"/>
        </w:rPr>
      </w:pPr>
      <w:r w:rsidRPr="004C00BD">
        <w:rPr>
          <w:rFonts w:cstheme="minorHAnsi"/>
          <w:sz w:val="24"/>
          <w:szCs w:val="24"/>
        </w:rPr>
        <w:t>Excellent interpersonal, oral and written communication skills, including building strategic relationships and partnerships.</w:t>
      </w:r>
    </w:p>
    <w:p w14:paraId="4046A7F7" w14:textId="2D7FD3AB" w:rsidR="00027D0A" w:rsidRPr="004C00BD" w:rsidRDefault="00027D0A" w:rsidP="00D37ECB">
      <w:pPr>
        <w:pStyle w:val="ListParagraph"/>
        <w:widowControl w:val="0"/>
        <w:numPr>
          <w:ilvl w:val="0"/>
          <w:numId w:val="15"/>
        </w:numPr>
        <w:tabs>
          <w:tab w:val="left" w:pos="360"/>
        </w:tabs>
        <w:autoSpaceDE w:val="0"/>
        <w:autoSpaceDN w:val="0"/>
        <w:spacing w:after="0" w:line="247" w:lineRule="auto"/>
        <w:ind w:left="360" w:right="914" w:hanging="360"/>
        <w:contextualSpacing w:val="0"/>
        <w:rPr>
          <w:rFonts w:cstheme="minorHAnsi"/>
          <w:sz w:val="24"/>
          <w:szCs w:val="24"/>
        </w:rPr>
      </w:pPr>
      <w:r w:rsidRPr="004C00BD">
        <w:rPr>
          <w:rFonts w:cstheme="minorHAnsi"/>
          <w:sz w:val="24"/>
          <w:szCs w:val="24"/>
        </w:rPr>
        <w:t>Ability to step-in for the Director as needed to the represent/be the face of the organization internally and externally</w:t>
      </w:r>
      <w:r w:rsidR="00514F40" w:rsidRPr="004C00BD">
        <w:rPr>
          <w:rFonts w:cstheme="minorHAnsi"/>
          <w:sz w:val="24"/>
          <w:szCs w:val="24"/>
        </w:rPr>
        <w:t>.</w:t>
      </w:r>
    </w:p>
    <w:p w14:paraId="687B7833" w14:textId="77777777" w:rsidR="00755F7F" w:rsidRPr="004C00BD" w:rsidRDefault="00755F7F" w:rsidP="00D37ECB">
      <w:pPr>
        <w:pStyle w:val="ListParagraph"/>
        <w:widowControl w:val="0"/>
        <w:numPr>
          <w:ilvl w:val="0"/>
          <w:numId w:val="15"/>
        </w:numPr>
        <w:tabs>
          <w:tab w:val="left" w:pos="360"/>
        </w:tabs>
        <w:autoSpaceDE w:val="0"/>
        <w:autoSpaceDN w:val="0"/>
        <w:spacing w:after="0" w:line="240" w:lineRule="auto"/>
        <w:ind w:left="360" w:hanging="360"/>
        <w:contextualSpacing w:val="0"/>
        <w:rPr>
          <w:rFonts w:cstheme="minorHAnsi"/>
          <w:sz w:val="24"/>
          <w:szCs w:val="24"/>
        </w:rPr>
      </w:pPr>
      <w:r w:rsidRPr="004C00BD">
        <w:rPr>
          <w:rFonts w:cstheme="minorHAnsi"/>
          <w:sz w:val="24"/>
          <w:szCs w:val="24"/>
        </w:rPr>
        <w:t>Self-starter with innovation and political acumen, able to navigate bureaucracy effectively.</w:t>
      </w:r>
    </w:p>
    <w:p w14:paraId="63BF34A3" w14:textId="4798063E" w:rsidR="00755F7F" w:rsidRPr="004C00BD" w:rsidRDefault="00755F7F" w:rsidP="00D37ECB">
      <w:pPr>
        <w:pStyle w:val="ListParagraph"/>
        <w:widowControl w:val="0"/>
        <w:numPr>
          <w:ilvl w:val="0"/>
          <w:numId w:val="15"/>
        </w:numPr>
        <w:tabs>
          <w:tab w:val="left" w:pos="360"/>
        </w:tabs>
        <w:autoSpaceDE w:val="0"/>
        <w:autoSpaceDN w:val="0"/>
        <w:spacing w:after="0" w:line="254" w:lineRule="auto"/>
        <w:ind w:left="360" w:right="537" w:hanging="360"/>
        <w:contextualSpacing w:val="0"/>
        <w:rPr>
          <w:rFonts w:cstheme="minorHAnsi"/>
          <w:sz w:val="24"/>
          <w:szCs w:val="24"/>
        </w:rPr>
      </w:pPr>
      <w:r w:rsidRPr="004C00BD">
        <w:rPr>
          <w:rFonts w:cstheme="minorHAnsi"/>
          <w:sz w:val="24"/>
          <w:szCs w:val="24"/>
        </w:rPr>
        <w:t>Demonstrated experience developing and implementing programs or operational changes on complex environmental issues</w:t>
      </w:r>
      <w:r w:rsidR="008A200E" w:rsidRPr="004C00BD">
        <w:rPr>
          <w:rFonts w:cstheme="minorHAnsi"/>
          <w:sz w:val="24"/>
          <w:szCs w:val="24"/>
        </w:rPr>
        <w:t>.</w:t>
      </w:r>
    </w:p>
    <w:p w14:paraId="47A19E82" w14:textId="77777777" w:rsidR="00755F7F" w:rsidRPr="004C00BD" w:rsidRDefault="00755F7F" w:rsidP="00D37ECB">
      <w:pPr>
        <w:pStyle w:val="ListParagraph"/>
        <w:widowControl w:val="0"/>
        <w:numPr>
          <w:ilvl w:val="0"/>
          <w:numId w:val="15"/>
        </w:numPr>
        <w:tabs>
          <w:tab w:val="left" w:pos="360"/>
        </w:tabs>
        <w:autoSpaceDE w:val="0"/>
        <w:autoSpaceDN w:val="0"/>
        <w:spacing w:after="0" w:line="252" w:lineRule="auto"/>
        <w:ind w:left="360" w:right="147" w:hanging="360"/>
        <w:contextualSpacing w:val="0"/>
        <w:rPr>
          <w:rFonts w:cstheme="minorHAnsi"/>
          <w:sz w:val="24"/>
          <w:szCs w:val="24"/>
        </w:rPr>
      </w:pPr>
      <w:r w:rsidRPr="004C00BD">
        <w:rPr>
          <w:rFonts w:cstheme="minorHAnsi"/>
          <w:sz w:val="24"/>
          <w:szCs w:val="24"/>
        </w:rPr>
        <w:t>Strong success in strategic analysis and data analysis, as well as evaluating the effectiveness of the programs and improving programs or business processes from the standpoint of sustainability and resiliency.</w:t>
      </w:r>
    </w:p>
    <w:p w14:paraId="1E4AAD5B" w14:textId="77777777" w:rsidR="00755F7F" w:rsidRPr="004C00BD" w:rsidRDefault="00755F7F" w:rsidP="00D37ECB">
      <w:pPr>
        <w:pStyle w:val="ListParagraph"/>
        <w:widowControl w:val="0"/>
        <w:numPr>
          <w:ilvl w:val="0"/>
          <w:numId w:val="15"/>
        </w:numPr>
        <w:tabs>
          <w:tab w:val="left" w:pos="360"/>
        </w:tabs>
        <w:autoSpaceDE w:val="0"/>
        <w:autoSpaceDN w:val="0"/>
        <w:spacing w:after="0" w:line="254" w:lineRule="auto"/>
        <w:ind w:left="360" w:right="138" w:hanging="360"/>
        <w:contextualSpacing w:val="0"/>
        <w:rPr>
          <w:rFonts w:cstheme="minorHAnsi"/>
          <w:sz w:val="24"/>
          <w:szCs w:val="24"/>
        </w:rPr>
      </w:pPr>
      <w:r w:rsidRPr="004C00BD">
        <w:rPr>
          <w:rFonts w:cstheme="minorHAnsi"/>
          <w:sz w:val="24"/>
          <w:szCs w:val="24"/>
        </w:rPr>
        <w:lastRenderedPageBreak/>
        <w:t>Demonstrated success in achieving results through working with internal and external entities and stakeholders.</w:t>
      </w:r>
    </w:p>
    <w:p w14:paraId="31E94484" w14:textId="77777777" w:rsidR="00755F7F" w:rsidRPr="004C00BD" w:rsidRDefault="00755F7F" w:rsidP="00D37ECB">
      <w:pPr>
        <w:pStyle w:val="ListParagraph"/>
        <w:widowControl w:val="0"/>
        <w:numPr>
          <w:ilvl w:val="0"/>
          <w:numId w:val="15"/>
        </w:numPr>
        <w:tabs>
          <w:tab w:val="left" w:pos="360"/>
        </w:tabs>
        <w:autoSpaceDE w:val="0"/>
        <w:autoSpaceDN w:val="0"/>
        <w:spacing w:after="0" w:line="254" w:lineRule="auto"/>
        <w:ind w:left="360" w:right="645" w:hanging="360"/>
        <w:contextualSpacing w:val="0"/>
        <w:rPr>
          <w:rFonts w:cstheme="minorHAnsi"/>
          <w:sz w:val="24"/>
          <w:szCs w:val="24"/>
        </w:rPr>
      </w:pPr>
      <w:r w:rsidRPr="004C00BD">
        <w:rPr>
          <w:rFonts w:cstheme="minorHAnsi"/>
          <w:sz w:val="24"/>
          <w:szCs w:val="24"/>
        </w:rPr>
        <w:t>Demonstrated ability to manage conflict, build consensus, and facilitate problem solving and collaboration among various stakeholders.</w:t>
      </w:r>
    </w:p>
    <w:p w14:paraId="5CF6483B" w14:textId="77777777" w:rsidR="00755F7F" w:rsidRPr="004C00BD" w:rsidRDefault="00755F7F" w:rsidP="00D37ECB">
      <w:pPr>
        <w:pStyle w:val="ListParagraph"/>
        <w:widowControl w:val="0"/>
        <w:numPr>
          <w:ilvl w:val="0"/>
          <w:numId w:val="15"/>
        </w:numPr>
        <w:tabs>
          <w:tab w:val="left" w:pos="360"/>
        </w:tabs>
        <w:autoSpaceDE w:val="0"/>
        <w:autoSpaceDN w:val="0"/>
        <w:spacing w:after="0" w:line="247" w:lineRule="auto"/>
        <w:ind w:left="360" w:right="921" w:hanging="360"/>
        <w:contextualSpacing w:val="0"/>
        <w:rPr>
          <w:rFonts w:cstheme="minorHAnsi"/>
          <w:sz w:val="24"/>
          <w:szCs w:val="24"/>
        </w:rPr>
      </w:pPr>
      <w:r w:rsidRPr="004C00BD">
        <w:rPr>
          <w:rFonts w:cstheme="minorHAnsi"/>
          <w:sz w:val="24"/>
          <w:szCs w:val="24"/>
        </w:rPr>
        <w:t>High level of integrity, trust and dependability with a strong sense of urgency and results­ orientated work ethic.</w:t>
      </w:r>
    </w:p>
    <w:p w14:paraId="6F3DD5D3" w14:textId="77777777" w:rsidR="00755F7F" w:rsidRPr="004C00BD" w:rsidRDefault="00755F7F" w:rsidP="00D37ECB">
      <w:pPr>
        <w:pStyle w:val="ListParagraph"/>
        <w:widowControl w:val="0"/>
        <w:numPr>
          <w:ilvl w:val="0"/>
          <w:numId w:val="15"/>
        </w:numPr>
        <w:tabs>
          <w:tab w:val="left" w:pos="360"/>
        </w:tabs>
        <w:autoSpaceDE w:val="0"/>
        <w:autoSpaceDN w:val="0"/>
        <w:spacing w:after="0" w:line="240" w:lineRule="auto"/>
        <w:ind w:left="360" w:hanging="360"/>
        <w:contextualSpacing w:val="0"/>
        <w:rPr>
          <w:rFonts w:cstheme="minorHAnsi"/>
          <w:sz w:val="24"/>
          <w:szCs w:val="24"/>
        </w:rPr>
      </w:pPr>
      <w:r w:rsidRPr="004C00BD">
        <w:rPr>
          <w:rFonts w:cstheme="minorHAnsi"/>
          <w:sz w:val="24"/>
          <w:szCs w:val="24"/>
        </w:rPr>
        <w:t>Selected candidate will be required to pass a Federal Security Background check.</w:t>
      </w:r>
    </w:p>
    <w:p w14:paraId="3240EA0D" w14:textId="77777777" w:rsidR="00755F7F" w:rsidRPr="004C00BD" w:rsidRDefault="00755F7F" w:rsidP="00755F7F">
      <w:pPr>
        <w:pStyle w:val="BodyText"/>
        <w:rPr>
          <w:rFonts w:asciiTheme="minorHAnsi" w:hAnsiTheme="minorHAnsi" w:cstheme="minorHAnsi"/>
          <w:sz w:val="24"/>
          <w:szCs w:val="24"/>
        </w:rPr>
      </w:pPr>
    </w:p>
    <w:p w14:paraId="267DCDB1" w14:textId="41C2788A" w:rsidR="002026CF" w:rsidRDefault="002026CF" w:rsidP="00755F7F">
      <w:pPr>
        <w:pStyle w:val="BodyText"/>
        <w:spacing w:before="7"/>
        <w:rPr>
          <w:rFonts w:asciiTheme="minorHAnsi" w:hAnsiTheme="minorHAnsi" w:cstheme="minorHAnsi"/>
          <w:i/>
          <w:iCs/>
          <w:sz w:val="24"/>
          <w:szCs w:val="24"/>
        </w:rPr>
      </w:pPr>
      <w:r w:rsidRPr="004C00BD">
        <w:rPr>
          <w:rFonts w:asciiTheme="minorHAnsi" w:hAnsiTheme="minorHAnsi" w:cstheme="minorHAnsi"/>
          <w:i/>
          <w:iCs/>
          <w:sz w:val="24"/>
          <w:szCs w:val="24"/>
        </w:rPr>
        <w:t>While not required qualifications beneficial for candidates to be considered for this position include</w:t>
      </w:r>
    </w:p>
    <w:p w14:paraId="5C971063" w14:textId="77777777" w:rsidR="004B4B7E" w:rsidRPr="004C00BD" w:rsidRDefault="004B4B7E" w:rsidP="00755F7F">
      <w:pPr>
        <w:pStyle w:val="BodyText"/>
        <w:spacing w:before="7"/>
        <w:rPr>
          <w:rFonts w:asciiTheme="minorHAnsi" w:hAnsiTheme="minorHAnsi" w:cstheme="minorHAnsi"/>
          <w:i/>
          <w:iCs/>
          <w:sz w:val="24"/>
          <w:szCs w:val="24"/>
        </w:rPr>
      </w:pPr>
    </w:p>
    <w:p w14:paraId="17CA9A84" w14:textId="77777777" w:rsidR="003E16F8" w:rsidRDefault="009E687B" w:rsidP="003E16F8">
      <w:pPr>
        <w:pStyle w:val="ListParagraph"/>
        <w:widowControl w:val="0"/>
        <w:numPr>
          <w:ilvl w:val="0"/>
          <w:numId w:val="18"/>
        </w:numPr>
        <w:tabs>
          <w:tab w:val="left" w:pos="360"/>
        </w:tabs>
        <w:autoSpaceDE w:val="0"/>
        <w:autoSpaceDN w:val="0"/>
        <w:spacing w:after="0" w:line="254" w:lineRule="auto"/>
        <w:ind w:right="558"/>
        <w:rPr>
          <w:rFonts w:cstheme="minorHAnsi"/>
          <w:sz w:val="24"/>
          <w:szCs w:val="24"/>
        </w:rPr>
      </w:pPr>
      <w:r w:rsidRPr="003E16F8">
        <w:rPr>
          <w:rFonts w:cstheme="minorHAnsi"/>
          <w:sz w:val="24"/>
          <w:szCs w:val="24"/>
        </w:rPr>
        <w:t xml:space="preserve">A </w:t>
      </w:r>
      <w:r w:rsidR="00755F7F" w:rsidRPr="003E16F8">
        <w:rPr>
          <w:rFonts w:cstheme="minorHAnsi"/>
          <w:sz w:val="24"/>
          <w:szCs w:val="24"/>
        </w:rPr>
        <w:t xml:space="preserve">Master's degree in policy, public administration/affairs, business, or engineering with relevant focus on environmental, sustainability, </w:t>
      </w:r>
      <w:r w:rsidR="00C56B8E" w:rsidRPr="003E16F8">
        <w:rPr>
          <w:rFonts w:cstheme="minorHAnsi"/>
          <w:sz w:val="24"/>
          <w:szCs w:val="24"/>
        </w:rPr>
        <w:t xml:space="preserve">and </w:t>
      </w:r>
      <w:r w:rsidR="00755F7F" w:rsidRPr="003E16F8">
        <w:rPr>
          <w:rFonts w:cstheme="minorHAnsi"/>
          <w:sz w:val="24"/>
          <w:szCs w:val="24"/>
        </w:rPr>
        <w:t>energy field</w:t>
      </w:r>
      <w:r w:rsidR="00C56B8E" w:rsidRPr="003E16F8">
        <w:rPr>
          <w:rFonts w:cstheme="minorHAnsi"/>
          <w:sz w:val="24"/>
          <w:szCs w:val="24"/>
        </w:rPr>
        <w:t>.</w:t>
      </w:r>
      <w:r w:rsidRPr="003E16F8">
        <w:rPr>
          <w:rFonts w:cstheme="minorHAnsi"/>
          <w:sz w:val="24"/>
          <w:szCs w:val="24"/>
        </w:rPr>
        <w:t xml:space="preserve"> </w:t>
      </w:r>
    </w:p>
    <w:p w14:paraId="6FB1A97A" w14:textId="77777777" w:rsidR="003E16F8" w:rsidRDefault="00755F7F" w:rsidP="003E16F8">
      <w:pPr>
        <w:pStyle w:val="ListParagraph"/>
        <w:widowControl w:val="0"/>
        <w:numPr>
          <w:ilvl w:val="0"/>
          <w:numId w:val="18"/>
        </w:numPr>
        <w:tabs>
          <w:tab w:val="left" w:pos="360"/>
        </w:tabs>
        <w:autoSpaceDE w:val="0"/>
        <w:autoSpaceDN w:val="0"/>
        <w:spacing w:after="0" w:line="254" w:lineRule="auto"/>
        <w:ind w:right="558"/>
        <w:rPr>
          <w:rFonts w:cstheme="minorHAnsi"/>
          <w:sz w:val="24"/>
          <w:szCs w:val="24"/>
        </w:rPr>
      </w:pPr>
      <w:r w:rsidRPr="003E16F8">
        <w:rPr>
          <w:rFonts w:cstheme="minorHAnsi"/>
          <w:sz w:val="24"/>
          <w:szCs w:val="24"/>
        </w:rPr>
        <w:t>Knowledge, skills and experience in the field of sustainable practices and operations, project evaluation, and cost-benefit analyses.</w:t>
      </w:r>
      <w:r w:rsidR="009E687B" w:rsidRPr="003E16F8">
        <w:rPr>
          <w:rFonts w:cstheme="minorHAnsi"/>
          <w:sz w:val="24"/>
          <w:szCs w:val="24"/>
        </w:rPr>
        <w:t xml:space="preserve"> </w:t>
      </w:r>
      <w:r w:rsidRPr="003E16F8">
        <w:rPr>
          <w:rFonts w:cstheme="minorHAnsi"/>
          <w:sz w:val="24"/>
          <w:szCs w:val="24"/>
        </w:rPr>
        <w:t>Knowledge of various sustainability reporting frameworks, including CDP, GRI, Airport Carbon Accreditation, and in GHG forecasting and targeting methods, including familiarity with the Science Based Targets Initiative</w:t>
      </w:r>
      <w:r w:rsidR="00971A2D" w:rsidRPr="003E16F8">
        <w:rPr>
          <w:rFonts w:cstheme="minorHAnsi"/>
          <w:sz w:val="24"/>
          <w:szCs w:val="24"/>
        </w:rPr>
        <w:t xml:space="preserve">. </w:t>
      </w:r>
    </w:p>
    <w:p w14:paraId="09B66A5E" w14:textId="77777777" w:rsidR="003E16F8" w:rsidRDefault="00755F7F" w:rsidP="003E16F8">
      <w:pPr>
        <w:pStyle w:val="ListParagraph"/>
        <w:widowControl w:val="0"/>
        <w:numPr>
          <w:ilvl w:val="0"/>
          <w:numId w:val="18"/>
        </w:numPr>
        <w:tabs>
          <w:tab w:val="left" w:pos="360"/>
        </w:tabs>
        <w:autoSpaceDE w:val="0"/>
        <w:autoSpaceDN w:val="0"/>
        <w:spacing w:after="0" w:line="254" w:lineRule="auto"/>
        <w:ind w:right="558"/>
        <w:rPr>
          <w:rFonts w:cstheme="minorHAnsi"/>
          <w:sz w:val="24"/>
          <w:szCs w:val="24"/>
        </w:rPr>
      </w:pPr>
      <w:r w:rsidRPr="003E16F8">
        <w:rPr>
          <w:rFonts w:cstheme="minorHAnsi"/>
          <w:sz w:val="24"/>
          <w:szCs w:val="24"/>
        </w:rPr>
        <w:t>Knowledge of the status of relevant local, state, federal policies</w:t>
      </w:r>
      <w:r w:rsidR="009E687B" w:rsidRPr="003E16F8">
        <w:rPr>
          <w:rFonts w:cstheme="minorHAnsi"/>
          <w:sz w:val="24"/>
          <w:szCs w:val="24"/>
        </w:rPr>
        <w:t xml:space="preserve"> </w:t>
      </w:r>
      <w:r w:rsidRPr="003E16F8">
        <w:rPr>
          <w:rFonts w:cstheme="minorHAnsi"/>
          <w:sz w:val="24"/>
          <w:szCs w:val="24"/>
        </w:rPr>
        <w:t>related to energy/environment/climate change.</w:t>
      </w:r>
      <w:r w:rsidR="009E687B" w:rsidRPr="003E16F8">
        <w:rPr>
          <w:rFonts w:cstheme="minorHAnsi"/>
          <w:sz w:val="24"/>
          <w:szCs w:val="24"/>
        </w:rPr>
        <w:t xml:space="preserve"> </w:t>
      </w:r>
    </w:p>
    <w:p w14:paraId="4F3CB5CA" w14:textId="77777777" w:rsidR="003E16F8" w:rsidRDefault="00755F7F" w:rsidP="003E16F8">
      <w:pPr>
        <w:pStyle w:val="ListParagraph"/>
        <w:widowControl w:val="0"/>
        <w:numPr>
          <w:ilvl w:val="0"/>
          <w:numId w:val="18"/>
        </w:numPr>
        <w:tabs>
          <w:tab w:val="left" w:pos="360"/>
        </w:tabs>
        <w:autoSpaceDE w:val="0"/>
        <w:autoSpaceDN w:val="0"/>
        <w:spacing w:after="0" w:line="254" w:lineRule="auto"/>
        <w:ind w:right="558"/>
        <w:rPr>
          <w:rFonts w:cstheme="minorHAnsi"/>
          <w:sz w:val="24"/>
          <w:szCs w:val="24"/>
        </w:rPr>
      </w:pPr>
      <w:r w:rsidRPr="003E16F8">
        <w:rPr>
          <w:rFonts w:cstheme="minorHAnsi"/>
          <w:sz w:val="24"/>
          <w:szCs w:val="24"/>
        </w:rPr>
        <w:t>Ability to design internal policies to achieve environmental/sustainability goals.</w:t>
      </w:r>
      <w:r w:rsidR="009E687B" w:rsidRPr="003E16F8">
        <w:rPr>
          <w:rFonts w:cstheme="minorHAnsi"/>
          <w:sz w:val="24"/>
          <w:szCs w:val="24"/>
        </w:rPr>
        <w:t xml:space="preserve"> </w:t>
      </w:r>
      <w:r w:rsidR="00971A2D" w:rsidRPr="003E16F8">
        <w:rPr>
          <w:rFonts w:cstheme="minorHAnsi"/>
          <w:sz w:val="24"/>
          <w:szCs w:val="24"/>
        </w:rPr>
        <w:t>A t</w:t>
      </w:r>
      <w:r w:rsidRPr="003E16F8">
        <w:rPr>
          <w:rFonts w:cstheme="minorHAnsi"/>
          <w:sz w:val="24"/>
          <w:szCs w:val="24"/>
        </w:rPr>
        <w:t>rack record developing and implementing sustainability programs and projects.</w:t>
      </w:r>
      <w:r w:rsidR="009E687B" w:rsidRPr="003E16F8">
        <w:rPr>
          <w:rFonts w:cstheme="minorHAnsi"/>
          <w:sz w:val="24"/>
          <w:szCs w:val="24"/>
        </w:rPr>
        <w:t xml:space="preserve"> </w:t>
      </w:r>
    </w:p>
    <w:p w14:paraId="7454147D" w14:textId="77777777" w:rsidR="003E16F8" w:rsidRDefault="009E687B" w:rsidP="003E16F8">
      <w:pPr>
        <w:pStyle w:val="ListParagraph"/>
        <w:widowControl w:val="0"/>
        <w:numPr>
          <w:ilvl w:val="0"/>
          <w:numId w:val="18"/>
        </w:numPr>
        <w:tabs>
          <w:tab w:val="left" w:pos="360"/>
        </w:tabs>
        <w:autoSpaceDE w:val="0"/>
        <w:autoSpaceDN w:val="0"/>
        <w:spacing w:after="0" w:line="254" w:lineRule="auto"/>
        <w:ind w:right="558"/>
        <w:rPr>
          <w:rFonts w:cstheme="minorHAnsi"/>
          <w:sz w:val="24"/>
          <w:szCs w:val="24"/>
        </w:rPr>
      </w:pPr>
      <w:r w:rsidRPr="003E16F8">
        <w:rPr>
          <w:rFonts w:cstheme="minorHAnsi"/>
          <w:sz w:val="24"/>
          <w:szCs w:val="24"/>
        </w:rPr>
        <w:t>A d</w:t>
      </w:r>
      <w:r w:rsidR="00755F7F" w:rsidRPr="003E16F8">
        <w:rPr>
          <w:rFonts w:cstheme="minorHAnsi"/>
          <w:sz w:val="24"/>
          <w:szCs w:val="24"/>
        </w:rPr>
        <w:t>emonstrated knowledge of environmental regulations and federal/state government processes</w:t>
      </w:r>
      <w:r w:rsidR="00971A2D" w:rsidRPr="003E16F8">
        <w:rPr>
          <w:rFonts w:cstheme="minorHAnsi"/>
          <w:sz w:val="24"/>
          <w:szCs w:val="24"/>
        </w:rPr>
        <w:t xml:space="preserve">. </w:t>
      </w:r>
      <w:r w:rsidRPr="003E16F8">
        <w:rPr>
          <w:rFonts w:cstheme="minorHAnsi"/>
          <w:sz w:val="24"/>
          <w:szCs w:val="24"/>
        </w:rPr>
        <w:t xml:space="preserve"> </w:t>
      </w:r>
    </w:p>
    <w:p w14:paraId="56B24E23" w14:textId="634AE2E2" w:rsidR="00FF712A" w:rsidRPr="003E16F8" w:rsidRDefault="00755F7F" w:rsidP="00F62669">
      <w:pPr>
        <w:pStyle w:val="ListParagraph"/>
        <w:widowControl w:val="0"/>
        <w:numPr>
          <w:ilvl w:val="0"/>
          <w:numId w:val="18"/>
        </w:numPr>
        <w:tabs>
          <w:tab w:val="left" w:pos="360"/>
        </w:tabs>
        <w:autoSpaceDE w:val="0"/>
        <w:autoSpaceDN w:val="0"/>
        <w:spacing w:after="0" w:line="240" w:lineRule="auto"/>
        <w:ind w:right="558"/>
        <w:rPr>
          <w:rFonts w:eastAsia="Times New Roman" w:cstheme="minorHAnsi"/>
          <w:color w:val="000000"/>
          <w:sz w:val="24"/>
          <w:szCs w:val="24"/>
        </w:rPr>
      </w:pPr>
      <w:r w:rsidRPr="003E16F8">
        <w:rPr>
          <w:rFonts w:cstheme="minorHAnsi"/>
          <w:sz w:val="24"/>
          <w:szCs w:val="24"/>
        </w:rPr>
        <w:t>In-depth knowledge of energy efficiency projects/programs and demand side management, nonresidential end-use technologies and applications, including life-cycle cost analysis</w:t>
      </w:r>
      <w:r w:rsidR="009E687B" w:rsidRPr="003E16F8">
        <w:rPr>
          <w:rFonts w:cstheme="minorHAnsi"/>
          <w:sz w:val="24"/>
          <w:szCs w:val="24"/>
        </w:rPr>
        <w:t>, a t</w:t>
      </w:r>
      <w:r w:rsidRPr="003E16F8">
        <w:rPr>
          <w:rFonts w:cstheme="minorHAnsi"/>
          <w:sz w:val="24"/>
          <w:szCs w:val="24"/>
        </w:rPr>
        <w:t>rack record of supporting corporate efforts to decarbonize energy supply through energy market purchases, on-site clean energy generation, vehicle electrification and other innovations</w:t>
      </w:r>
      <w:r w:rsidR="009E687B" w:rsidRPr="003E16F8">
        <w:rPr>
          <w:rFonts w:cstheme="minorHAnsi"/>
          <w:sz w:val="24"/>
          <w:szCs w:val="24"/>
        </w:rPr>
        <w:t>, and e</w:t>
      </w:r>
      <w:r w:rsidRPr="003E16F8">
        <w:rPr>
          <w:rFonts w:cstheme="minorHAnsi"/>
          <w:sz w:val="24"/>
          <w:szCs w:val="24"/>
        </w:rPr>
        <w:t>xperience or demonstrated knowledge of energy procurement, risk management, hedging.</w:t>
      </w:r>
    </w:p>
    <w:p w14:paraId="77215CCB" w14:textId="16DC2B00" w:rsidR="00F1273E" w:rsidRPr="004C00BD" w:rsidRDefault="003E16F8" w:rsidP="00FF712A">
      <w:pPr>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w:t>
      </w:r>
      <w:r w:rsidR="00F1273E" w:rsidRPr="004C00BD">
        <w:rPr>
          <w:rFonts w:asciiTheme="minorHAnsi" w:eastAsia="Times New Roman" w:hAnsiTheme="minorHAnsi" w:cstheme="minorHAnsi"/>
          <w:color w:val="000000"/>
          <w:sz w:val="24"/>
          <w:szCs w:val="24"/>
        </w:rPr>
        <w:t xml:space="preserve">he Port Authority of New York and New Jersey </w:t>
      </w:r>
      <w:r w:rsidR="003F5588" w:rsidRPr="004C00BD">
        <w:rPr>
          <w:rFonts w:asciiTheme="minorHAnsi" w:eastAsia="Times New Roman" w:hAnsiTheme="minorHAnsi" w:cstheme="minorHAnsi"/>
          <w:color w:val="000000"/>
          <w:sz w:val="24"/>
          <w:szCs w:val="24"/>
        </w:rPr>
        <w:t xml:space="preserve">is an equal opportunity employer.  </w:t>
      </w:r>
      <w:r w:rsidR="001A7ED1" w:rsidRPr="004C00BD">
        <w:rPr>
          <w:rFonts w:asciiTheme="minorHAnsi" w:eastAsia="Times New Roman" w:hAnsiTheme="minorHAnsi" w:cstheme="minorHAnsi"/>
          <w:color w:val="000000"/>
          <w:sz w:val="24"/>
          <w:szCs w:val="24"/>
        </w:rPr>
        <w:t>For more information</w:t>
      </w:r>
      <w:r w:rsidR="003F5588" w:rsidRPr="004C00BD">
        <w:rPr>
          <w:rFonts w:asciiTheme="minorHAnsi" w:eastAsia="Times New Roman" w:hAnsiTheme="minorHAnsi" w:cstheme="minorHAnsi"/>
          <w:color w:val="000000"/>
          <w:sz w:val="24"/>
          <w:szCs w:val="24"/>
        </w:rPr>
        <w:t xml:space="preserve"> about </w:t>
      </w:r>
      <w:r w:rsidR="00F1273E" w:rsidRPr="004C00BD">
        <w:rPr>
          <w:rFonts w:asciiTheme="minorHAnsi" w:eastAsia="Times New Roman" w:hAnsiTheme="minorHAnsi" w:cstheme="minorHAnsi"/>
          <w:color w:val="000000"/>
          <w:sz w:val="24"/>
          <w:szCs w:val="24"/>
        </w:rPr>
        <w:t xml:space="preserve">the Port Authority, please visit </w:t>
      </w:r>
      <w:hyperlink r:id="rId8" w:history="1">
        <w:r w:rsidR="00957343" w:rsidRPr="004C00BD">
          <w:rPr>
            <w:rStyle w:val="Hyperlink"/>
            <w:rFonts w:asciiTheme="minorHAnsi" w:eastAsia="Times New Roman" w:hAnsiTheme="minorHAnsi" w:cstheme="minorHAnsi"/>
            <w:sz w:val="24"/>
            <w:szCs w:val="24"/>
          </w:rPr>
          <w:t>www.pannynj.com</w:t>
        </w:r>
      </w:hyperlink>
    </w:p>
    <w:p w14:paraId="615012E4" w14:textId="7EAB96C0" w:rsidR="001A7ED1" w:rsidRPr="004C00BD" w:rsidRDefault="003F5588" w:rsidP="001A7ED1">
      <w:pPr>
        <w:spacing w:before="100" w:beforeAutospacing="1" w:after="100" w:afterAutospacing="1" w:line="240" w:lineRule="auto"/>
        <w:rPr>
          <w:rFonts w:asciiTheme="minorHAnsi" w:eastAsia="Times New Roman" w:hAnsiTheme="minorHAnsi" w:cstheme="minorHAnsi"/>
          <w:color w:val="000000"/>
          <w:sz w:val="24"/>
          <w:szCs w:val="24"/>
        </w:rPr>
      </w:pPr>
      <w:r w:rsidRPr="004C00BD">
        <w:rPr>
          <w:rFonts w:asciiTheme="minorHAnsi" w:eastAsia="Times New Roman" w:hAnsiTheme="minorHAnsi" w:cstheme="minorHAnsi"/>
          <w:b/>
          <w:color w:val="000000"/>
          <w:sz w:val="24"/>
          <w:szCs w:val="24"/>
        </w:rPr>
        <w:t>Apply</w:t>
      </w:r>
      <w:r w:rsidR="001A7ED1" w:rsidRPr="004C00BD">
        <w:rPr>
          <w:rFonts w:asciiTheme="minorHAnsi" w:eastAsia="Times New Roman" w:hAnsiTheme="minorHAnsi" w:cstheme="minorHAnsi"/>
          <w:b/>
          <w:color w:val="000000"/>
          <w:sz w:val="24"/>
          <w:szCs w:val="24"/>
        </w:rPr>
        <w:t>:</w:t>
      </w:r>
      <w:r w:rsidR="001A7ED1" w:rsidRPr="004C00BD">
        <w:rPr>
          <w:rFonts w:asciiTheme="minorHAnsi" w:eastAsia="Times New Roman" w:hAnsiTheme="minorHAnsi" w:cstheme="minorHAnsi"/>
          <w:color w:val="000000"/>
          <w:sz w:val="24"/>
          <w:szCs w:val="24"/>
        </w:rPr>
        <w:br/>
      </w:r>
      <w:r w:rsidR="00957343" w:rsidRPr="004C00BD">
        <w:rPr>
          <w:rFonts w:asciiTheme="minorHAnsi" w:eastAsia="Times New Roman" w:hAnsiTheme="minorHAnsi" w:cstheme="minorHAnsi"/>
          <w:color w:val="000000"/>
          <w:sz w:val="24"/>
          <w:szCs w:val="24"/>
        </w:rPr>
        <w:t>The Port Authority of New York and New Jersey</w:t>
      </w:r>
      <w:r w:rsidR="001A7ED1" w:rsidRPr="004C00BD">
        <w:rPr>
          <w:rFonts w:asciiTheme="minorHAnsi" w:eastAsia="Times New Roman" w:hAnsiTheme="minorHAnsi" w:cstheme="minorHAnsi"/>
          <w:color w:val="000000"/>
          <w:sz w:val="24"/>
          <w:szCs w:val="24"/>
        </w:rPr>
        <w:t xml:space="preserve"> has retained the services of Harris Rand Lusk to conduct this search.  Inquiries, nominations, and applications may be directed in confidence to:</w:t>
      </w:r>
    </w:p>
    <w:p w14:paraId="57F1AB10" w14:textId="4D2AF009" w:rsidR="001A7ED1" w:rsidRPr="004C00BD" w:rsidRDefault="001A7ED1" w:rsidP="001A7ED1">
      <w:pPr>
        <w:spacing w:after="0" w:line="240" w:lineRule="auto"/>
        <w:jc w:val="center"/>
        <w:rPr>
          <w:rFonts w:asciiTheme="minorHAnsi" w:eastAsia="Times New Roman" w:hAnsiTheme="minorHAnsi" w:cstheme="minorHAnsi"/>
          <w:color w:val="000000"/>
          <w:sz w:val="24"/>
          <w:szCs w:val="24"/>
        </w:rPr>
      </w:pPr>
      <w:r w:rsidRPr="004C00BD">
        <w:rPr>
          <w:rFonts w:asciiTheme="minorHAnsi" w:eastAsia="Times New Roman" w:hAnsiTheme="minorHAnsi" w:cstheme="minorHAnsi"/>
          <w:color w:val="000000"/>
          <w:sz w:val="24"/>
          <w:szCs w:val="24"/>
        </w:rPr>
        <w:t xml:space="preserve">Anne McCarthy, </w:t>
      </w:r>
      <w:r w:rsidR="003F5588" w:rsidRPr="004C00BD">
        <w:rPr>
          <w:rFonts w:asciiTheme="minorHAnsi" w:eastAsia="Times New Roman" w:hAnsiTheme="minorHAnsi" w:cstheme="minorHAnsi"/>
          <w:color w:val="000000"/>
          <w:sz w:val="24"/>
          <w:szCs w:val="24"/>
        </w:rPr>
        <w:t>COO</w:t>
      </w:r>
      <w:r w:rsidRPr="004C00BD">
        <w:rPr>
          <w:rFonts w:asciiTheme="minorHAnsi" w:eastAsia="Times New Roman" w:hAnsiTheme="minorHAnsi" w:cstheme="minorHAnsi"/>
          <w:color w:val="000000"/>
          <w:sz w:val="24"/>
          <w:szCs w:val="24"/>
        </w:rPr>
        <w:br/>
        <w:t>Harris Rand Lusk</w:t>
      </w:r>
      <w:r w:rsidRPr="004C00BD">
        <w:rPr>
          <w:rFonts w:asciiTheme="minorHAnsi" w:eastAsia="Times New Roman" w:hAnsiTheme="minorHAnsi" w:cstheme="minorHAnsi"/>
          <w:color w:val="000000"/>
          <w:sz w:val="24"/>
          <w:szCs w:val="24"/>
        </w:rPr>
        <w:br/>
        <w:t>122 East 42</w:t>
      </w:r>
      <w:r w:rsidRPr="004C00BD">
        <w:rPr>
          <w:rFonts w:asciiTheme="minorHAnsi" w:eastAsia="Times New Roman" w:hAnsiTheme="minorHAnsi" w:cstheme="minorHAnsi"/>
          <w:color w:val="000000"/>
          <w:sz w:val="24"/>
          <w:szCs w:val="24"/>
          <w:vertAlign w:val="superscript"/>
        </w:rPr>
        <w:t>nd</w:t>
      </w:r>
      <w:r w:rsidRPr="004C00BD">
        <w:rPr>
          <w:rFonts w:asciiTheme="minorHAnsi" w:eastAsia="Times New Roman" w:hAnsiTheme="minorHAnsi" w:cstheme="minorHAnsi"/>
          <w:color w:val="000000"/>
          <w:sz w:val="24"/>
          <w:szCs w:val="24"/>
        </w:rPr>
        <w:t xml:space="preserve"> Street, Suite 3605</w:t>
      </w:r>
      <w:r w:rsidRPr="004C00BD">
        <w:rPr>
          <w:rFonts w:asciiTheme="minorHAnsi" w:eastAsia="Times New Roman" w:hAnsiTheme="minorHAnsi" w:cstheme="minorHAnsi"/>
          <w:color w:val="000000"/>
          <w:sz w:val="24"/>
          <w:szCs w:val="24"/>
        </w:rPr>
        <w:br/>
        <w:t>New York, NY  10168</w:t>
      </w:r>
      <w:r w:rsidRPr="004C00BD">
        <w:rPr>
          <w:rFonts w:asciiTheme="minorHAnsi" w:eastAsia="Times New Roman" w:hAnsiTheme="minorHAnsi" w:cstheme="minorHAnsi"/>
          <w:color w:val="000000"/>
          <w:sz w:val="24"/>
          <w:szCs w:val="24"/>
        </w:rPr>
        <w:br/>
      </w:r>
      <w:hyperlink r:id="rId9" w:history="1">
        <w:r w:rsidRPr="004C00BD">
          <w:rPr>
            <w:rFonts w:asciiTheme="minorHAnsi" w:eastAsia="Times New Roman" w:hAnsiTheme="minorHAnsi" w:cstheme="minorHAnsi"/>
            <w:color w:val="000000"/>
            <w:sz w:val="24"/>
            <w:szCs w:val="24"/>
            <w:u w:val="single"/>
          </w:rPr>
          <w:t>amccarthy@harrisrand.com</w:t>
        </w:r>
      </w:hyperlink>
    </w:p>
    <w:p w14:paraId="1FEF6E28" w14:textId="47A3F1C0" w:rsidR="001A7ED1" w:rsidRPr="00971A2D" w:rsidRDefault="001A7ED1" w:rsidP="00514F40">
      <w:pPr>
        <w:spacing w:after="0" w:line="240" w:lineRule="auto"/>
        <w:jc w:val="center"/>
        <w:rPr>
          <w:rFonts w:asciiTheme="minorHAnsi" w:eastAsia="Times New Roman" w:hAnsiTheme="minorHAnsi" w:cstheme="minorHAnsi"/>
          <w:color w:val="000000"/>
          <w:sz w:val="24"/>
          <w:szCs w:val="24"/>
        </w:rPr>
      </w:pPr>
      <w:r w:rsidRPr="004C00BD">
        <w:rPr>
          <w:rFonts w:asciiTheme="minorHAnsi" w:eastAsia="Times New Roman" w:hAnsiTheme="minorHAnsi" w:cstheme="minorHAnsi"/>
          <w:color w:val="000000"/>
          <w:sz w:val="24"/>
          <w:szCs w:val="24"/>
        </w:rPr>
        <w:t>Please put “</w:t>
      </w:r>
      <w:r w:rsidR="00957343" w:rsidRPr="004C00BD">
        <w:rPr>
          <w:rFonts w:asciiTheme="minorHAnsi" w:eastAsia="Times New Roman" w:hAnsiTheme="minorHAnsi" w:cstheme="minorHAnsi"/>
          <w:color w:val="000000"/>
          <w:sz w:val="24"/>
          <w:szCs w:val="24"/>
        </w:rPr>
        <w:t>Port Authority</w:t>
      </w:r>
      <w:r w:rsidR="003E16F8">
        <w:rPr>
          <w:rFonts w:asciiTheme="minorHAnsi" w:eastAsia="Times New Roman" w:hAnsiTheme="minorHAnsi" w:cstheme="minorHAnsi"/>
          <w:color w:val="000000"/>
          <w:sz w:val="24"/>
          <w:szCs w:val="24"/>
        </w:rPr>
        <w:t xml:space="preserve"> DD</w:t>
      </w:r>
      <w:r w:rsidRPr="004C00BD">
        <w:rPr>
          <w:rFonts w:asciiTheme="minorHAnsi" w:eastAsia="Times New Roman" w:hAnsiTheme="minorHAnsi" w:cstheme="minorHAnsi"/>
          <w:color w:val="000000"/>
          <w:sz w:val="24"/>
          <w:szCs w:val="24"/>
        </w:rPr>
        <w:t>” in the subject line of your</w:t>
      </w:r>
      <w:r w:rsidRPr="00971A2D">
        <w:rPr>
          <w:rFonts w:asciiTheme="minorHAnsi" w:eastAsia="Times New Roman" w:hAnsiTheme="minorHAnsi" w:cstheme="minorHAnsi"/>
          <w:color w:val="000000"/>
          <w:sz w:val="24"/>
          <w:szCs w:val="24"/>
        </w:rPr>
        <w:t xml:space="preserve"> e-mail</w:t>
      </w:r>
      <w:r w:rsidR="003F5588" w:rsidRPr="00971A2D">
        <w:rPr>
          <w:rFonts w:asciiTheme="minorHAnsi" w:eastAsia="Times New Roman" w:hAnsiTheme="minorHAnsi" w:cstheme="minorHAnsi"/>
          <w:color w:val="000000"/>
          <w:sz w:val="24"/>
          <w:szCs w:val="24"/>
        </w:rPr>
        <w:t>ed application</w:t>
      </w:r>
      <w:r w:rsidRPr="00971A2D">
        <w:rPr>
          <w:rFonts w:asciiTheme="minorHAnsi" w:eastAsia="Times New Roman" w:hAnsiTheme="minorHAnsi" w:cstheme="minorHAnsi"/>
          <w:color w:val="000000"/>
          <w:sz w:val="24"/>
          <w:szCs w:val="24"/>
        </w:rPr>
        <w:t>.</w:t>
      </w:r>
    </w:p>
    <w:sectPr w:rsidR="001A7ED1" w:rsidRPr="00971A2D" w:rsidSect="004B4B7E">
      <w:pgSz w:w="12240" w:h="15840" w:code="1"/>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49F7" w14:textId="77777777" w:rsidR="0041643B" w:rsidRDefault="0041643B" w:rsidP="001A7ED1">
      <w:pPr>
        <w:spacing w:after="0" w:line="240" w:lineRule="auto"/>
      </w:pPr>
      <w:r>
        <w:separator/>
      </w:r>
    </w:p>
  </w:endnote>
  <w:endnote w:type="continuationSeparator" w:id="0">
    <w:p w14:paraId="054138F2" w14:textId="77777777" w:rsidR="0041643B" w:rsidRDefault="0041643B" w:rsidP="001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A849" w14:textId="77777777" w:rsidR="0041643B" w:rsidRDefault="0041643B" w:rsidP="001A7ED1">
      <w:pPr>
        <w:spacing w:after="0" w:line="240" w:lineRule="auto"/>
      </w:pPr>
      <w:r>
        <w:separator/>
      </w:r>
    </w:p>
  </w:footnote>
  <w:footnote w:type="continuationSeparator" w:id="0">
    <w:p w14:paraId="56C73E80" w14:textId="77777777" w:rsidR="0041643B" w:rsidRDefault="0041643B" w:rsidP="001A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6B9"/>
    <w:multiLevelType w:val="hybridMultilevel"/>
    <w:tmpl w:val="C35C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E6B"/>
    <w:multiLevelType w:val="multilevel"/>
    <w:tmpl w:val="8FB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3333"/>
    <w:multiLevelType w:val="multilevel"/>
    <w:tmpl w:val="E61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46B"/>
    <w:multiLevelType w:val="hybridMultilevel"/>
    <w:tmpl w:val="BAE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38CE"/>
    <w:multiLevelType w:val="multilevel"/>
    <w:tmpl w:val="CEF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B68A7"/>
    <w:multiLevelType w:val="multilevel"/>
    <w:tmpl w:val="498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F41A5"/>
    <w:multiLevelType w:val="hybridMultilevel"/>
    <w:tmpl w:val="8D80F910"/>
    <w:lvl w:ilvl="0" w:tplc="6FC0A5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81DFA"/>
    <w:multiLevelType w:val="multilevel"/>
    <w:tmpl w:val="5B7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A6E97"/>
    <w:multiLevelType w:val="hybridMultilevel"/>
    <w:tmpl w:val="C04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82F56"/>
    <w:multiLevelType w:val="hybridMultilevel"/>
    <w:tmpl w:val="5DB8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804F3"/>
    <w:multiLevelType w:val="hybridMultilevel"/>
    <w:tmpl w:val="058C20D6"/>
    <w:lvl w:ilvl="0" w:tplc="0B4230AE">
      <w:numFmt w:val="bullet"/>
      <w:lvlText w:val="•"/>
      <w:lvlJc w:val="left"/>
      <w:pPr>
        <w:ind w:left="857" w:hanging="362"/>
      </w:pPr>
      <w:rPr>
        <w:rFonts w:hint="default"/>
        <w:w w:val="109"/>
      </w:rPr>
    </w:lvl>
    <w:lvl w:ilvl="1" w:tplc="04E06FBA">
      <w:numFmt w:val="bullet"/>
      <w:lvlText w:val="•"/>
      <w:lvlJc w:val="left"/>
      <w:pPr>
        <w:ind w:left="1563" w:hanging="357"/>
      </w:pPr>
      <w:rPr>
        <w:rFonts w:ascii="Arial" w:eastAsia="Arial" w:hAnsi="Arial" w:cs="Arial" w:hint="default"/>
        <w:w w:val="104"/>
        <w:sz w:val="19"/>
        <w:szCs w:val="19"/>
      </w:rPr>
    </w:lvl>
    <w:lvl w:ilvl="2" w:tplc="C776B80A">
      <w:numFmt w:val="bullet"/>
      <w:lvlText w:val="•"/>
      <w:lvlJc w:val="left"/>
      <w:pPr>
        <w:ind w:left="2444" w:hanging="357"/>
      </w:pPr>
      <w:rPr>
        <w:rFonts w:hint="default"/>
      </w:rPr>
    </w:lvl>
    <w:lvl w:ilvl="3" w:tplc="0200138A">
      <w:numFmt w:val="bullet"/>
      <w:lvlText w:val="•"/>
      <w:lvlJc w:val="left"/>
      <w:pPr>
        <w:ind w:left="3328" w:hanging="357"/>
      </w:pPr>
      <w:rPr>
        <w:rFonts w:hint="default"/>
      </w:rPr>
    </w:lvl>
    <w:lvl w:ilvl="4" w:tplc="08DC61B8">
      <w:numFmt w:val="bullet"/>
      <w:lvlText w:val="•"/>
      <w:lvlJc w:val="left"/>
      <w:pPr>
        <w:ind w:left="4213" w:hanging="357"/>
      </w:pPr>
      <w:rPr>
        <w:rFonts w:hint="default"/>
      </w:rPr>
    </w:lvl>
    <w:lvl w:ilvl="5" w:tplc="69F8DC00">
      <w:numFmt w:val="bullet"/>
      <w:lvlText w:val="•"/>
      <w:lvlJc w:val="left"/>
      <w:pPr>
        <w:ind w:left="5097" w:hanging="357"/>
      </w:pPr>
      <w:rPr>
        <w:rFonts w:hint="default"/>
      </w:rPr>
    </w:lvl>
    <w:lvl w:ilvl="6" w:tplc="995AC14A">
      <w:numFmt w:val="bullet"/>
      <w:lvlText w:val="•"/>
      <w:lvlJc w:val="left"/>
      <w:pPr>
        <w:ind w:left="5982" w:hanging="357"/>
      </w:pPr>
      <w:rPr>
        <w:rFonts w:hint="default"/>
      </w:rPr>
    </w:lvl>
    <w:lvl w:ilvl="7" w:tplc="D1900A3C">
      <w:numFmt w:val="bullet"/>
      <w:lvlText w:val="•"/>
      <w:lvlJc w:val="left"/>
      <w:pPr>
        <w:ind w:left="6866" w:hanging="357"/>
      </w:pPr>
      <w:rPr>
        <w:rFonts w:hint="default"/>
      </w:rPr>
    </w:lvl>
    <w:lvl w:ilvl="8" w:tplc="1952AD6C">
      <w:numFmt w:val="bullet"/>
      <w:lvlText w:val="•"/>
      <w:lvlJc w:val="left"/>
      <w:pPr>
        <w:ind w:left="7751" w:hanging="357"/>
      </w:pPr>
      <w:rPr>
        <w:rFonts w:hint="default"/>
      </w:rPr>
    </w:lvl>
  </w:abstractNum>
  <w:abstractNum w:abstractNumId="11" w15:restartNumberingAfterBreak="0">
    <w:nsid w:val="44B50CDC"/>
    <w:multiLevelType w:val="hybridMultilevel"/>
    <w:tmpl w:val="00C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3A0F"/>
    <w:multiLevelType w:val="multilevel"/>
    <w:tmpl w:val="431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55DCF"/>
    <w:multiLevelType w:val="hybridMultilevel"/>
    <w:tmpl w:val="3D9C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7241D"/>
    <w:multiLevelType w:val="hybridMultilevel"/>
    <w:tmpl w:val="DB3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868A7"/>
    <w:multiLevelType w:val="hybridMultilevel"/>
    <w:tmpl w:val="FF62E3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14377EC"/>
    <w:multiLevelType w:val="hybridMultilevel"/>
    <w:tmpl w:val="355467E0"/>
    <w:lvl w:ilvl="0" w:tplc="67FC89E0">
      <w:start w:val="1"/>
      <w:numFmt w:val="bullet"/>
      <w:lvlText w:val=""/>
      <w:lvlJc w:val="left"/>
      <w:pPr>
        <w:ind w:left="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B497955"/>
    <w:multiLevelType w:val="multilevel"/>
    <w:tmpl w:val="21F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14"/>
  </w:num>
  <w:num w:numId="5">
    <w:abstractNumId w:val="7"/>
  </w:num>
  <w:num w:numId="6">
    <w:abstractNumId w:val="5"/>
  </w:num>
  <w:num w:numId="7">
    <w:abstractNumId w:val="12"/>
  </w:num>
  <w:num w:numId="8">
    <w:abstractNumId w:val="1"/>
  </w:num>
  <w:num w:numId="9">
    <w:abstractNumId w:val="4"/>
  </w:num>
  <w:num w:numId="10">
    <w:abstractNumId w:val="2"/>
  </w:num>
  <w:num w:numId="11">
    <w:abstractNumId w:val="17"/>
  </w:num>
  <w:num w:numId="12">
    <w:abstractNumId w:val="15"/>
  </w:num>
  <w:num w:numId="13">
    <w:abstractNumId w:val="16"/>
  </w:num>
  <w:num w:numId="14">
    <w:abstractNumId w:val="6"/>
  </w:num>
  <w:num w:numId="15">
    <w:abstractNumId w:val="10"/>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A6"/>
    <w:rsid w:val="00003F09"/>
    <w:rsid w:val="00027D0A"/>
    <w:rsid w:val="00062822"/>
    <w:rsid w:val="0006511D"/>
    <w:rsid w:val="000657DD"/>
    <w:rsid w:val="000A6E91"/>
    <w:rsid w:val="000B004A"/>
    <w:rsid w:val="000B2470"/>
    <w:rsid w:val="000C1F00"/>
    <w:rsid w:val="000E5D9B"/>
    <w:rsid w:val="00123C2E"/>
    <w:rsid w:val="00123E79"/>
    <w:rsid w:val="00150CB7"/>
    <w:rsid w:val="00152A4B"/>
    <w:rsid w:val="00177FA7"/>
    <w:rsid w:val="001A7ED1"/>
    <w:rsid w:val="001E7D00"/>
    <w:rsid w:val="002026CF"/>
    <w:rsid w:val="002151D5"/>
    <w:rsid w:val="002A08A6"/>
    <w:rsid w:val="002E2B73"/>
    <w:rsid w:val="00323B54"/>
    <w:rsid w:val="003E16F8"/>
    <w:rsid w:val="003F0675"/>
    <w:rsid w:val="003F5588"/>
    <w:rsid w:val="0041643B"/>
    <w:rsid w:val="00456C9E"/>
    <w:rsid w:val="004A4504"/>
    <w:rsid w:val="004A7F90"/>
    <w:rsid w:val="004B4B7E"/>
    <w:rsid w:val="004C00BD"/>
    <w:rsid w:val="004E6A35"/>
    <w:rsid w:val="004F4DCB"/>
    <w:rsid w:val="00514F40"/>
    <w:rsid w:val="00521152"/>
    <w:rsid w:val="00535B19"/>
    <w:rsid w:val="005521A2"/>
    <w:rsid w:val="00561F49"/>
    <w:rsid w:val="0056323C"/>
    <w:rsid w:val="005724A8"/>
    <w:rsid w:val="005B0814"/>
    <w:rsid w:val="005B5952"/>
    <w:rsid w:val="005D1378"/>
    <w:rsid w:val="005E0568"/>
    <w:rsid w:val="005E0BE7"/>
    <w:rsid w:val="00601A8B"/>
    <w:rsid w:val="00605887"/>
    <w:rsid w:val="006064C8"/>
    <w:rsid w:val="00685E72"/>
    <w:rsid w:val="00696107"/>
    <w:rsid w:val="006C515F"/>
    <w:rsid w:val="007412C5"/>
    <w:rsid w:val="00755F7F"/>
    <w:rsid w:val="007A39B7"/>
    <w:rsid w:val="007C70D1"/>
    <w:rsid w:val="00846569"/>
    <w:rsid w:val="00875A3B"/>
    <w:rsid w:val="008A200E"/>
    <w:rsid w:val="008C079F"/>
    <w:rsid w:val="008E10BA"/>
    <w:rsid w:val="008F4F50"/>
    <w:rsid w:val="009070B7"/>
    <w:rsid w:val="00932567"/>
    <w:rsid w:val="00957343"/>
    <w:rsid w:val="00971A2D"/>
    <w:rsid w:val="009963E4"/>
    <w:rsid w:val="009A22DC"/>
    <w:rsid w:val="009E2CCD"/>
    <w:rsid w:val="009E687B"/>
    <w:rsid w:val="009F23DA"/>
    <w:rsid w:val="00A1753B"/>
    <w:rsid w:val="00A3349F"/>
    <w:rsid w:val="00A416EB"/>
    <w:rsid w:val="00A543C8"/>
    <w:rsid w:val="00A565A2"/>
    <w:rsid w:val="00A90903"/>
    <w:rsid w:val="00AC51EF"/>
    <w:rsid w:val="00AE005C"/>
    <w:rsid w:val="00B04AC9"/>
    <w:rsid w:val="00B21AA9"/>
    <w:rsid w:val="00B7553F"/>
    <w:rsid w:val="00B824DE"/>
    <w:rsid w:val="00B83C09"/>
    <w:rsid w:val="00B94467"/>
    <w:rsid w:val="00BB7EA1"/>
    <w:rsid w:val="00BC2326"/>
    <w:rsid w:val="00BE3AF0"/>
    <w:rsid w:val="00C141D8"/>
    <w:rsid w:val="00C1539C"/>
    <w:rsid w:val="00C32250"/>
    <w:rsid w:val="00C56B8E"/>
    <w:rsid w:val="00C72BEE"/>
    <w:rsid w:val="00CC3502"/>
    <w:rsid w:val="00D37ECB"/>
    <w:rsid w:val="00D47184"/>
    <w:rsid w:val="00D72161"/>
    <w:rsid w:val="00DC20B3"/>
    <w:rsid w:val="00DC55F8"/>
    <w:rsid w:val="00DE4EDF"/>
    <w:rsid w:val="00DF2245"/>
    <w:rsid w:val="00E02C23"/>
    <w:rsid w:val="00E05E54"/>
    <w:rsid w:val="00E20A24"/>
    <w:rsid w:val="00E2455A"/>
    <w:rsid w:val="00EA3AB6"/>
    <w:rsid w:val="00EE663E"/>
    <w:rsid w:val="00EE75A9"/>
    <w:rsid w:val="00F1273E"/>
    <w:rsid w:val="00F72AAE"/>
    <w:rsid w:val="00FD1621"/>
    <w:rsid w:val="00FE6164"/>
    <w:rsid w:val="00FF712A"/>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1F7C687"/>
  <w15:chartTrackingRefBased/>
  <w15:docId w15:val="{FD4CD5D0-8B69-4826-8C0A-C1CBC99D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55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663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A6"/>
  </w:style>
  <w:style w:type="paragraph" w:styleId="Footer">
    <w:name w:val="footer"/>
    <w:basedOn w:val="Normal"/>
    <w:link w:val="FooterChar"/>
    <w:uiPriority w:val="99"/>
    <w:unhideWhenUsed/>
    <w:rsid w:val="002A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A6"/>
  </w:style>
  <w:style w:type="paragraph" w:customStyle="1" w:styleId="MediumGrid21">
    <w:name w:val="Medium Grid 21"/>
    <w:uiPriority w:val="1"/>
    <w:qFormat/>
    <w:rsid w:val="002A08A6"/>
    <w:rPr>
      <w:sz w:val="22"/>
      <w:szCs w:val="22"/>
    </w:rPr>
  </w:style>
  <w:style w:type="paragraph" w:styleId="BalloonText">
    <w:name w:val="Balloon Text"/>
    <w:basedOn w:val="Normal"/>
    <w:link w:val="BalloonTextChar"/>
    <w:uiPriority w:val="99"/>
    <w:semiHidden/>
    <w:unhideWhenUsed/>
    <w:rsid w:val="001A731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A7316"/>
    <w:rPr>
      <w:rFonts w:ascii="Lucida Grande" w:hAnsi="Lucida Grande"/>
      <w:sz w:val="18"/>
      <w:szCs w:val="18"/>
    </w:rPr>
  </w:style>
  <w:style w:type="character" w:styleId="CommentReference">
    <w:name w:val="annotation reference"/>
    <w:uiPriority w:val="99"/>
    <w:semiHidden/>
    <w:unhideWhenUsed/>
    <w:rsid w:val="00A1753B"/>
    <w:rPr>
      <w:sz w:val="16"/>
      <w:szCs w:val="16"/>
    </w:rPr>
  </w:style>
  <w:style w:type="paragraph" w:styleId="CommentText">
    <w:name w:val="annotation text"/>
    <w:basedOn w:val="Normal"/>
    <w:link w:val="CommentTextChar"/>
    <w:uiPriority w:val="99"/>
    <w:semiHidden/>
    <w:unhideWhenUsed/>
    <w:rsid w:val="00A1753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A1753B"/>
    <w:rPr>
      <w:rFonts w:ascii="Times New Roman" w:eastAsia="Times New Roman" w:hAnsi="Times New Roman"/>
    </w:rPr>
  </w:style>
  <w:style w:type="character" w:customStyle="1" w:styleId="Heading2Char">
    <w:name w:val="Heading 2 Char"/>
    <w:basedOn w:val="DefaultParagraphFont"/>
    <w:link w:val="Heading2"/>
    <w:uiPriority w:val="9"/>
    <w:rsid w:val="00EE663E"/>
    <w:rPr>
      <w:rFonts w:ascii="Times New Roman" w:eastAsia="Times New Roman" w:hAnsi="Times New Roman"/>
      <w:b/>
      <w:bCs/>
      <w:sz w:val="36"/>
      <w:szCs w:val="36"/>
    </w:rPr>
  </w:style>
  <w:style w:type="paragraph" w:styleId="NormalWeb">
    <w:name w:val="Normal (Web)"/>
    <w:basedOn w:val="Normal"/>
    <w:uiPriority w:val="99"/>
    <w:semiHidden/>
    <w:unhideWhenUsed/>
    <w:rsid w:val="00EE663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C20B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E005C"/>
    <w:rPr>
      <w:color w:val="0000FF"/>
      <w:u w:val="single"/>
    </w:rPr>
  </w:style>
  <w:style w:type="character" w:styleId="UnresolvedMention">
    <w:name w:val="Unresolved Mention"/>
    <w:basedOn w:val="DefaultParagraphFont"/>
    <w:uiPriority w:val="99"/>
    <w:semiHidden/>
    <w:unhideWhenUsed/>
    <w:rsid w:val="00AE005C"/>
    <w:rPr>
      <w:color w:val="605E5C"/>
      <w:shd w:val="clear" w:color="auto" w:fill="E1DFDD"/>
    </w:rPr>
  </w:style>
  <w:style w:type="paragraph" w:styleId="PlainText">
    <w:name w:val="Plain Text"/>
    <w:basedOn w:val="Normal"/>
    <w:link w:val="PlainTextChar"/>
    <w:rsid w:val="003F55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F5588"/>
    <w:rPr>
      <w:rFonts w:ascii="Courier New" w:eastAsia="Times New Roman" w:hAnsi="Courier New" w:cs="Courier New"/>
    </w:rPr>
  </w:style>
  <w:style w:type="paragraph" w:styleId="BodyText">
    <w:name w:val="Body Text"/>
    <w:basedOn w:val="Normal"/>
    <w:link w:val="BodyTextChar"/>
    <w:uiPriority w:val="1"/>
    <w:qFormat/>
    <w:rsid w:val="00535B19"/>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35B19"/>
    <w:rPr>
      <w:rFonts w:ascii="Arial" w:eastAsia="Arial" w:hAnsi="Arial" w:cs="Arial"/>
      <w:sz w:val="19"/>
      <w:szCs w:val="19"/>
    </w:rPr>
  </w:style>
  <w:style w:type="character" w:customStyle="1" w:styleId="Heading1Char">
    <w:name w:val="Heading 1 Char"/>
    <w:basedOn w:val="DefaultParagraphFont"/>
    <w:link w:val="Heading1"/>
    <w:uiPriority w:val="9"/>
    <w:rsid w:val="00755F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3436">
      <w:bodyDiv w:val="1"/>
      <w:marLeft w:val="0"/>
      <w:marRight w:val="0"/>
      <w:marTop w:val="0"/>
      <w:marBottom w:val="0"/>
      <w:divBdr>
        <w:top w:val="none" w:sz="0" w:space="0" w:color="auto"/>
        <w:left w:val="none" w:sz="0" w:space="0" w:color="auto"/>
        <w:bottom w:val="none" w:sz="0" w:space="0" w:color="auto"/>
        <w:right w:val="none" w:sz="0" w:space="0" w:color="auto"/>
      </w:divBdr>
    </w:div>
    <w:div w:id="1177964392">
      <w:bodyDiv w:val="1"/>
      <w:marLeft w:val="120"/>
      <w:marRight w:val="120"/>
      <w:marTop w:val="120"/>
      <w:marBottom w:val="120"/>
      <w:divBdr>
        <w:top w:val="none" w:sz="0" w:space="0" w:color="auto"/>
        <w:left w:val="none" w:sz="0" w:space="0" w:color="auto"/>
        <w:bottom w:val="none" w:sz="0" w:space="0" w:color="auto"/>
        <w:right w:val="none" w:sz="0" w:space="0" w:color="auto"/>
      </w:divBdr>
    </w:div>
    <w:div w:id="21136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nynj.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ccarthy@harrisr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Links>
    <vt:vector size="12" baseType="variant">
      <vt:variant>
        <vt:i4>2228248</vt:i4>
      </vt:variant>
      <vt:variant>
        <vt:i4>3</vt:i4>
      </vt:variant>
      <vt:variant>
        <vt:i4>0</vt:i4>
      </vt:variant>
      <vt:variant>
        <vt:i4>5</vt:i4>
      </vt:variant>
      <vt:variant>
        <vt:lpwstr>mailto:amccarthy@harrisrand.com</vt:lpwstr>
      </vt:variant>
      <vt:variant>
        <vt:lpwstr/>
      </vt:variant>
      <vt:variant>
        <vt:i4>3604541</vt:i4>
      </vt:variant>
      <vt:variant>
        <vt:i4>0</vt:i4>
      </vt:variant>
      <vt:variant>
        <vt:i4>0</vt:i4>
      </vt:variant>
      <vt:variant>
        <vt:i4>5</vt:i4>
      </vt:variant>
      <vt:variant>
        <vt:lpwstr>http://www.new-nyc.org/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HRL Ally</dc:creator>
  <cp:keywords/>
  <cp:lastModifiedBy>Margaret Coffey</cp:lastModifiedBy>
  <cp:revision>2</cp:revision>
  <cp:lastPrinted>2019-08-01T16:42:00Z</cp:lastPrinted>
  <dcterms:created xsi:type="dcterms:W3CDTF">2019-08-14T14:01:00Z</dcterms:created>
  <dcterms:modified xsi:type="dcterms:W3CDTF">2019-08-14T14:01:00Z</dcterms:modified>
</cp:coreProperties>
</file>